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09FD" w14:textId="77777777" w:rsidR="00476B48" w:rsidRPr="007A1F57" w:rsidRDefault="00476B48" w:rsidP="00476B48">
      <w:pPr>
        <w:pStyle w:val="NoSpacing"/>
        <w:jc w:val="center"/>
        <w:rPr>
          <w:rFonts w:ascii="Arial" w:hAnsi="Arial" w:cs="Arial"/>
          <w:b/>
        </w:rPr>
      </w:pPr>
      <w:r w:rsidRPr="007A1F57">
        <w:rPr>
          <w:rFonts w:ascii="Arial" w:hAnsi="Arial" w:cs="Arial"/>
          <w:b/>
        </w:rPr>
        <w:t>Imperial College Students’ Union</w:t>
      </w:r>
    </w:p>
    <w:p w14:paraId="60E02838" w14:textId="77777777" w:rsidR="00476B48" w:rsidRPr="007A1F57" w:rsidRDefault="00476B48" w:rsidP="00476B48">
      <w:pPr>
        <w:pStyle w:val="NoSpacing"/>
        <w:jc w:val="center"/>
        <w:rPr>
          <w:rFonts w:ascii="Arial" w:hAnsi="Arial" w:cs="Arial"/>
          <w:b/>
        </w:rPr>
      </w:pPr>
      <w:r w:rsidRPr="007A1F57">
        <w:rPr>
          <w:rFonts w:ascii="Arial" w:hAnsi="Arial" w:cs="Arial"/>
          <w:b/>
        </w:rPr>
        <w:t>Board of Trustees</w:t>
      </w:r>
    </w:p>
    <w:p w14:paraId="1273C91C" w14:textId="77777777" w:rsidR="00476B48" w:rsidRPr="007A1F57" w:rsidRDefault="00476B48" w:rsidP="00476B48">
      <w:pPr>
        <w:pStyle w:val="NoSpacing"/>
        <w:jc w:val="center"/>
        <w:rPr>
          <w:rFonts w:ascii="Arial" w:hAnsi="Arial" w:cs="Arial"/>
          <w:b/>
        </w:rPr>
      </w:pPr>
    </w:p>
    <w:p w14:paraId="7EF6E5B3" w14:textId="7D68807F" w:rsidR="00476B48" w:rsidRPr="007A1F57" w:rsidRDefault="00476B48" w:rsidP="00476B48">
      <w:pPr>
        <w:pStyle w:val="NoSpacing"/>
        <w:jc w:val="center"/>
        <w:rPr>
          <w:rFonts w:ascii="Arial" w:hAnsi="Arial" w:cs="Arial"/>
          <w:b/>
        </w:rPr>
      </w:pPr>
      <w:r w:rsidRPr="007A1F57">
        <w:rPr>
          <w:rFonts w:ascii="Arial" w:hAnsi="Arial" w:cs="Arial"/>
          <w:b/>
        </w:rPr>
        <w:t xml:space="preserve">Minutes </w:t>
      </w:r>
      <w:r w:rsidR="002C21A2" w:rsidRPr="007A1F57">
        <w:rPr>
          <w:rFonts w:ascii="Arial" w:hAnsi="Arial" w:cs="Arial"/>
          <w:b/>
        </w:rPr>
        <w:t>of 28-Sep-22</w:t>
      </w:r>
      <w:r w:rsidRPr="007A1F57">
        <w:rPr>
          <w:rFonts w:ascii="Arial" w:hAnsi="Arial" w:cs="Arial"/>
          <w:b/>
        </w:rPr>
        <w:t xml:space="preserve"> Board of Trustees meeting at </w:t>
      </w:r>
      <w:r w:rsidR="002C21A2" w:rsidRPr="007A1F57">
        <w:rPr>
          <w:rFonts w:ascii="Arial" w:hAnsi="Arial" w:cs="Arial"/>
          <w:b/>
        </w:rPr>
        <w:t>2pm</w:t>
      </w:r>
      <w:r w:rsidRPr="007A1F57">
        <w:rPr>
          <w:rFonts w:ascii="Arial" w:hAnsi="Arial" w:cs="Arial"/>
          <w:b/>
        </w:rPr>
        <w:t xml:space="preserve"> in</w:t>
      </w:r>
      <w:r w:rsidR="002C21A2" w:rsidRPr="007A1F57">
        <w:rPr>
          <w:rFonts w:ascii="Arial" w:hAnsi="Arial" w:cs="Arial"/>
          <w:b/>
        </w:rPr>
        <w:t xml:space="preserve"> MR3, Beit Building</w:t>
      </w:r>
    </w:p>
    <w:p w14:paraId="550858ED" w14:textId="1B4D3579" w:rsidR="00F94B18" w:rsidRPr="007A1F57" w:rsidRDefault="00F94B18" w:rsidP="00F94B18">
      <w:pPr>
        <w:pStyle w:val="NoSpacing"/>
        <w:rPr>
          <w:rFonts w:ascii="Arial" w:hAnsi="Arial" w:cs="Arial"/>
          <w:bCs/>
          <w:u w:val="single"/>
        </w:rPr>
      </w:pPr>
    </w:p>
    <w:p w14:paraId="152A209F" w14:textId="77777777" w:rsidR="00A43E25" w:rsidRPr="007A1F57" w:rsidRDefault="00A43E25" w:rsidP="00F94B18">
      <w:pPr>
        <w:pStyle w:val="NoSpacing"/>
        <w:rPr>
          <w:rFonts w:ascii="Arial" w:hAnsi="Arial" w:cs="Arial"/>
          <w:bCs/>
          <w:u w:val="single"/>
        </w:rPr>
        <w:sectPr w:rsidR="00A43E25" w:rsidRPr="007A1F57" w:rsidSect="002C21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C092ABC" w14:textId="55A348B6" w:rsidR="00F94B18" w:rsidRPr="007A1F57" w:rsidRDefault="0047014B" w:rsidP="00F94B18">
      <w:pPr>
        <w:pStyle w:val="NoSpacing"/>
        <w:rPr>
          <w:rFonts w:ascii="Arial" w:hAnsi="Arial" w:cs="Arial"/>
          <w:bCs/>
          <w:u w:val="single"/>
        </w:rPr>
      </w:pPr>
      <w:r w:rsidRPr="007A1F57">
        <w:rPr>
          <w:rFonts w:ascii="Arial" w:hAnsi="Arial" w:cs="Arial"/>
          <w:bCs/>
          <w:u w:val="single"/>
        </w:rPr>
        <w:t xml:space="preserve">Trustees </w:t>
      </w:r>
      <w:r w:rsidR="00F94B18" w:rsidRPr="007A1F57">
        <w:rPr>
          <w:rFonts w:ascii="Arial" w:hAnsi="Arial" w:cs="Arial"/>
          <w:bCs/>
          <w:u w:val="single"/>
        </w:rPr>
        <w:t xml:space="preserve">Present: </w:t>
      </w:r>
    </w:p>
    <w:p w14:paraId="65153CE6" w14:textId="63DBFAF8" w:rsidR="00F94B18" w:rsidRPr="007A1F57" w:rsidRDefault="00F94B18" w:rsidP="00F94B18">
      <w:pPr>
        <w:pStyle w:val="NoSpacing"/>
        <w:rPr>
          <w:rFonts w:ascii="Arial" w:hAnsi="Arial" w:cs="Arial"/>
          <w:bCs/>
        </w:rPr>
      </w:pPr>
      <w:r w:rsidRPr="007A1F57">
        <w:rPr>
          <w:rFonts w:ascii="Arial" w:hAnsi="Arial" w:cs="Arial"/>
          <w:bCs/>
        </w:rPr>
        <w:t>Stephen Richardson</w:t>
      </w:r>
      <w:r w:rsidR="0031582C" w:rsidRPr="007A1F57">
        <w:rPr>
          <w:rFonts w:ascii="Arial" w:hAnsi="Arial" w:cs="Arial"/>
          <w:bCs/>
        </w:rPr>
        <w:t xml:space="preserve"> </w:t>
      </w:r>
      <w:r w:rsidRPr="007A1F57">
        <w:rPr>
          <w:rFonts w:ascii="Arial" w:hAnsi="Arial" w:cs="Arial"/>
          <w:bCs/>
        </w:rPr>
        <w:t>(SR)</w:t>
      </w:r>
    </w:p>
    <w:p w14:paraId="0937E30D" w14:textId="7AC83381" w:rsidR="00C5515B" w:rsidRPr="007A1F57" w:rsidRDefault="00C5515B" w:rsidP="00F94B18">
      <w:pPr>
        <w:pStyle w:val="NoSpacing"/>
        <w:rPr>
          <w:rFonts w:ascii="Arial" w:hAnsi="Arial" w:cs="Arial"/>
          <w:bCs/>
        </w:rPr>
      </w:pPr>
      <w:r w:rsidRPr="007A1F57">
        <w:rPr>
          <w:rFonts w:ascii="Arial" w:hAnsi="Arial" w:cs="Arial"/>
          <w:bCs/>
        </w:rPr>
        <w:t>Dan Wagner (DW)</w:t>
      </w:r>
    </w:p>
    <w:p w14:paraId="6D6CCB0E" w14:textId="6616612C" w:rsidR="00C5515B" w:rsidRPr="007A1F57" w:rsidRDefault="00C5515B" w:rsidP="00F94B18">
      <w:pPr>
        <w:pStyle w:val="NoSpacing"/>
        <w:rPr>
          <w:rFonts w:ascii="Arial" w:hAnsi="Arial" w:cs="Arial"/>
          <w:bCs/>
        </w:rPr>
      </w:pPr>
      <w:r w:rsidRPr="007A1F57">
        <w:rPr>
          <w:rFonts w:ascii="Arial" w:hAnsi="Arial" w:cs="Arial"/>
          <w:bCs/>
        </w:rPr>
        <w:t>Phil Power (PP)</w:t>
      </w:r>
    </w:p>
    <w:p w14:paraId="039ABE0A" w14:textId="29681D9C" w:rsidR="00C5515B" w:rsidRPr="007A1F57" w:rsidRDefault="00C5515B" w:rsidP="00F94B18">
      <w:pPr>
        <w:pStyle w:val="NoSpacing"/>
        <w:rPr>
          <w:rFonts w:ascii="Arial" w:hAnsi="Arial" w:cs="Arial"/>
          <w:bCs/>
        </w:rPr>
      </w:pPr>
      <w:r w:rsidRPr="007A1F57">
        <w:rPr>
          <w:rFonts w:ascii="Arial" w:hAnsi="Arial" w:cs="Arial"/>
          <w:bCs/>
        </w:rPr>
        <w:t>Dot Griffiths (DW)</w:t>
      </w:r>
    </w:p>
    <w:p w14:paraId="1A44B640" w14:textId="10114B75" w:rsidR="00C5515B" w:rsidRPr="007A1F57" w:rsidRDefault="00C5515B" w:rsidP="00F94B18">
      <w:pPr>
        <w:pStyle w:val="NoSpacing"/>
        <w:rPr>
          <w:rFonts w:ascii="Arial" w:hAnsi="Arial" w:cs="Arial"/>
          <w:bCs/>
        </w:rPr>
      </w:pPr>
      <w:r w:rsidRPr="007A1F57">
        <w:rPr>
          <w:rFonts w:ascii="Arial" w:hAnsi="Arial" w:cs="Arial"/>
          <w:bCs/>
        </w:rPr>
        <w:t xml:space="preserve">Genevieve Landricombe (GL) </w:t>
      </w:r>
    </w:p>
    <w:p w14:paraId="02888673" w14:textId="685FA463" w:rsidR="00C5515B" w:rsidRPr="007A1F57" w:rsidRDefault="00C5515B" w:rsidP="00F94B18">
      <w:pPr>
        <w:pStyle w:val="NoSpacing"/>
        <w:rPr>
          <w:rFonts w:ascii="Arial" w:hAnsi="Arial" w:cs="Arial"/>
          <w:bCs/>
        </w:rPr>
      </w:pPr>
      <w:r w:rsidRPr="007A1F57">
        <w:rPr>
          <w:rFonts w:ascii="Arial" w:hAnsi="Arial" w:cs="Arial"/>
          <w:bCs/>
        </w:rPr>
        <w:t>Jane Coulson (JC)</w:t>
      </w:r>
    </w:p>
    <w:p w14:paraId="340FFEA0" w14:textId="0F4E3A4F" w:rsidR="00F94B18" w:rsidRPr="007A1F57" w:rsidRDefault="00F94B18" w:rsidP="00F94B18">
      <w:pPr>
        <w:pStyle w:val="NoSpacing"/>
        <w:rPr>
          <w:rFonts w:ascii="Arial" w:hAnsi="Arial" w:cs="Arial"/>
          <w:bCs/>
        </w:rPr>
      </w:pPr>
      <w:r w:rsidRPr="007A1F57">
        <w:rPr>
          <w:rFonts w:ascii="Arial" w:hAnsi="Arial" w:cs="Arial"/>
          <w:bCs/>
        </w:rPr>
        <w:t>Hayley Wong</w:t>
      </w:r>
      <w:r w:rsidR="0031582C" w:rsidRPr="007A1F57">
        <w:rPr>
          <w:rFonts w:ascii="Arial" w:hAnsi="Arial" w:cs="Arial"/>
          <w:bCs/>
        </w:rPr>
        <w:t xml:space="preserve"> (</w:t>
      </w:r>
      <w:r w:rsidRPr="007A1F57">
        <w:rPr>
          <w:rFonts w:ascii="Arial" w:hAnsi="Arial" w:cs="Arial"/>
          <w:bCs/>
        </w:rPr>
        <w:t>HW)</w:t>
      </w:r>
    </w:p>
    <w:p w14:paraId="471FAB89" w14:textId="1A88E6AA" w:rsidR="0031582C" w:rsidRPr="007A1F57" w:rsidRDefault="0031582C" w:rsidP="00F94B18">
      <w:pPr>
        <w:pStyle w:val="NoSpacing"/>
        <w:rPr>
          <w:rFonts w:ascii="Arial" w:hAnsi="Arial" w:cs="Arial"/>
          <w:bCs/>
        </w:rPr>
      </w:pPr>
      <w:r w:rsidRPr="007A1F57">
        <w:rPr>
          <w:rFonts w:ascii="Arial" w:hAnsi="Arial" w:cs="Arial"/>
          <w:bCs/>
        </w:rPr>
        <w:t>Jason Zheng (JZ)</w:t>
      </w:r>
    </w:p>
    <w:p w14:paraId="79386466" w14:textId="1853225B" w:rsidR="0031582C" w:rsidRPr="007A1F57" w:rsidRDefault="0031582C" w:rsidP="00F94B18">
      <w:pPr>
        <w:pStyle w:val="NoSpacing"/>
        <w:rPr>
          <w:rFonts w:ascii="Arial" w:hAnsi="Arial" w:cs="Arial"/>
          <w:bCs/>
        </w:rPr>
      </w:pPr>
      <w:r w:rsidRPr="007A1F57">
        <w:rPr>
          <w:rFonts w:ascii="Arial" w:hAnsi="Arial" w:cs="Arial"/>
          <w:bCs/>
        </w:rPr>
        <w:t>Nathalie Podder (NP)</w:t>
      </w:r>
    </w:p>
    <w:p w14:paraId="4859ABBD" w14:textId="139CDC5C" w:rsidR="0031582C" w:rsidRPr="007A1F57" w:rsidRDefault="0031582C" w:rsidP="00F94B18">
      <w:pPr>
        <w:pStyle w:val="NoSpacing"/>
        <w:rPr>
          <w:rFonts w:ascii="Arial" w:hAnsi="Arial" w:cs="Arial"/>
          <w:bCs/>
        </w:rPr>
      </w:pPr>
      <w:r w:rsidRPr="007A1F57">
        <w:rPr>
          <w:rFonts w:ascii="Arial" w:hAnsi="Arial" w:cs="Arial"/>
          <w:bCs/>
        </w:rPr>
        <w:t>Niamh McAuley (NM)</w:t>
      </w:r>
    </w:p>
    <w:p w14:paraId="03BE80E1" w14:textId="3DD765B1" w:rsidR="0031582C" w:rsidRPr="007A1F57" w:rsidRDefault="0031582C" w:rsidP="00F94B18">
      <w:pPr>
        <w:pStyle w:val="NoSpacing"/>
        <w:rPr>
          <w:rFonts w:ascii="Arial" w:hAnsi="Arial" w:cs="Arial"/>
          <w:bCs/>
        </w:rPr>
      </w:pPr>
      <w:r w:rsidRPr="007A1F57">
        <w:rPr>
          <w:rFonts w:ascii="Arial" w:hAnsi="Arial" w:cs="Arial"/>
          <w:bCs/>
        </w:rPr>
        <w:t>Dylan Hughes (DH)</w:t>
      </w:r>
    </w:p>
    <w:p w14:paraId="0B6515A4" w14:textId="1DA583FD" w:rsidR="0031582C" w:rsidRPr="007A1F57" w:rsidRDefault="0048199C" w:rsidP="00F94B18">
      <w:pPr>
        <w:pStyle w:val="NoSpacing"/>
        <w:rPr>
          <w:rFonts w:ascii="Arial" w:hAnsi="Arial" w:cs="Arial"/>
          <w:bCs/>
        </w:rPr>
      </w:pPr>
      <w:r w:rsidRPr="007A1F57">
        <w:rPr>
          <w:rFonts w:ascii="Arial" w:hAnsi="Arial" w:cs="Arial"/>
          <w:bCs/>
        </w:rPr>
        <w:t>Michaela Flegrova (MF)</w:t>
      </w:r>
    </w:p>
    <w:p w14:paraId="71C53EA6" w14:textId="2CFCCF6A" w:rsidR="0048199C" w:rsidRPr="007A1F57" w:rsidRDefault="0048199C" w:rsidP="00F94B18">
      <w:pPr>
        <w:pStyle w:val="NoSpacing"/>
        <w:rPr>
          <w:rFonts w:ascii="Arial" w:hAnsi="Arial" w:cs="Arial"/>
          <w:bCs/>
        </w:rPr>
      </w:pPr>
      <w:r w:rsidRPr="007A1F57">
        <w:rPr>
          <w:rFonts w:ascii="Arial" w:hAnsi="Arial" w:cs="Arial"/>
          <w:bCs/>
        </w:rPr>
        <w:t>Charlotte Drastich</w:t>
      </w:r>
      <w:r w:rsidR="00AC172C" w:rsidRPr="007A1F57">
        <w:rPr>
          <w:rFonts w:ascii="Arial" w:hAnsi="Arial" w:cs="Arial"/>
          <w:bCs/>
        </w:rPr>
        <w:t xml:space="preserve"> (CD)</w:t>
      </w:r>
    </w:p>
    <w:p w14:paraId="79ADD964" w14:textId="31634A2F" w:rsidR="00AC172C" w:rsidRPr="007A1F57" w:rsidRDefault="00AC172C" w:rsidP="00F94B18">
      <w:pPr>
        <w:pStyle w:val="NoSpacing"/>
        <w:rPr>
          <w:rFonts w:ascii="Arial" w:hAnsi="Arial" w:cs="Arial"/>
          <w:bCs/>
        </w:rPr>
      </w:pPr>
      <w:r w:rsidRPr="007A1F57">
        <w:rPr>
          <w:rFonts w:ascii="Arial" w:hAnsi="Arial" w:cs="Arial"/>
          <w:bCs/>
        </w:rPr>
        <w:t>Sam Lovatt (SL)</w:t>
      </w:r>
    </w:p>
    <w:p w14:paraId="0C3224EB" w14:textId="4C6AD9D9" w:rsidR="00A43E25" w:rsidRPr="007A1F57" w:rsidRDefault="00AC172C" w:rsidP="00F94B18">
      <w:pPr>
        <w:pStyle w:val="NoSpacing"/>
        <w:rPr>
          <w:rFonts w:ascii="Arial" w:hAnsi="Arial" w:cs="Arial"/>
          <w:bCs/>
        </w:rPr>
        <w:sectPr w:rsidR="00A43E25" w:rsidRPr="007A1F57" w:rsidSect="00A43E25">
          <w:type w:val="continuous"/>
          <w:pgSz w:w="11906" w:h="16838"/>
          <w:pgMar w:top="1440" w:right="1440" w:bottom="1440" w:left="1440" w:header="708" w:footer="708" w:gutter="0"/>
          <w:cols w:num="2" w:space="708"/>
          <w:titlePg/>
          <w:docGrid w:linePitch="360"/>
        </w:sectPr>
      </w:pPr>
      <w:r w:rsidRPr="007A1F57">
        <w:rPr>
          <w:rFonts w:ascii="Arial" w:hAnsi="Arial" w:cs="Arial"/>
          <w:bCs/>
        </w:rPr>
        <w:t>Yuki Yuan (YY</w:t>
      </w:r>
      <w:r w:rsidR="001D2F85">
        <w:rPr>
          <w:rFonts w:ascii="Arial" w:hAnsi="Arial" w:cs="Arial"/>
          <w:bCs/>
        </w:rPr>
        <w:t>)</w:t>
      </w:r>
    </w:p>
    <w:p w14:paraId="23205015" w14:textId="07FF41AE" w:rsidR="00057865" w:rsidRPr="007A1F57" w:rsidRDefault="00057865" w:rsidP="00F94B18">
      <w:pPr>
        <w:pStyle w:val="NoSpacing"/>
        <w:rPr>
          <w:rFonts w:ascii="Arial" w:hAnsi="Arial" w:cs="Arial"/>
          <w:bCs/>
          <w:u w:val="single"/>
        </w:rPr>
      </w:pPr>
      <w:r w:rsidRPr="007A1F57">
        <w:rPr>
          <w:rFonts w:ascii="Arial" w:hAnsi="Arial" w:cs="Arial"/>
          <w:bCs/>
          <w:u w:val="single"/>
        </w:rPr>
        <w:t>Staff In Attendance</w:t>
      </w:r>
    </w:p>
    <w:p w14:paraId="300D3A75" w14:textId="697B8B34" w:rsidR="00057865" w:rsidRPr="007A1F57" w:rsidRDefault="00057865" w:rsidP="00F94B18">
      <w:pPr>
        <w:pStyle w:val="NoSpacing"/>
        <w:rPr>
          <w:rFonts w:ascii="Arial" w:hAnsi="Arial" w:cs="Arial"/>
          <w:bCs/>
        </w:rPr>
      </w:pPr>
      <w:r w:rsidRPr="007A1F57">
        <w:rPr>
          <w:rFonts w:ascii="Arial" w:hAnsi="Arial" w:cs="Arial"/>
          <w:bCs/>
        </w:rPr>
        <w:t xml:space="preserve">Tom Newman, Joint Interim Managing Director </w:t>
      </w:r>
      <w:r w:rsidR="00AE335F">
        <w:rPr>
          <w:rFonts w:ascii="Arial" w:hAnsi="Arial" w:cs="Arial"/>
          <w:bCs/>
        </w:rPr>
        <w:t>(TN</w:t>
      </w:r>
      <w:r w:rsidRPr="007A1F57">
        <w:rPr>
          <w:rFonts w:ascii="Arial" w:hAnsi="Arial" w:cs="Arial"/>
          <w:bCs/>
        </w:rPr>
        <w:t>)</w:t>
      </w:r>
    </w:p>
    <w:p w14:paraId="570F0146" w14:textId="53D4A47B" w:rsidR="00057865" w:rsidRPr="007A1F57" w:rsidRDefault="00057865" w:rsidP="00F94B18">
      <w:pPr>
        <w:pStyle w:val="NoSpacing"/>
        <w:rPr>
          <w:rFonts w:ascii="Arial" w:hAnsi="Arial" w:cs="Arial"/>
          <w:bCs/>
        </w:rPr>
      </w:pPr>
      <w:r w:rsidRPr="007A1F57">
        <w:rPr>
          <w:rFonts w:ascii="Arial" w:hAnsi="Arial" w:cs="Arial"/>
          <w:bCs/>
        </w:rPr>
        <w:t>Rob Scully, Joint Interim Managing Director (RS)</w:t>
      </w:r>
    </w:p>
    <w:p w14:paraId="37B1BCDB" w14:textId="15C0B842" w:rsidR="00F94B18" w:rsidRPr="007A1F57" w:rsidRDefault="00057865" w:rsidP="00F94B18">
      <w:pPr>
        <w:pStyle w:val="NoSpacing"/>
        <w:rPr>
          <w:rFonts w:ascii="Arial" w:hAnsi="Arial" w:cs="Arial"/>
          <w:bCs/>
        </w:rPr>
      </w:pPr>
      <w:r w:rsidRPr="007A1F57">
        <w:rPr>
          <w:rFonts w:ascii="Arial" w:hAnsi="Arial" w:cs="Arial"/>
          <w:bCs/>
        </w:rPr>
        <w:t>Ashley Cory, Interim Director of Marketing &amp; Communications (AC)</w:t>
      </w:r>
    </w:p>
    <w:p w14:paraId="253DCDCE" w14:textId="5D55F547" w:rsidR="00057865" w:rsidRPr="007A1F57" w:rsidRDefault="00057865" w:rsidP="00F94B18">
      <w:pPr>
        <w:pStyle w:val="NoSpacing"/>
        <w:rPr>
          <w:rFonts w:ascii="Arial" w:hAnsi="Arial" w:cs="Arial"/>
          <w:bCs/>
        </w:rPr>
      </w:pPr>
      <w:r w:rsidRPr="007A1F57">
        <w:rPr>
          <w:rFonts w:ascii="Arial" w:hAnsi="Arial" w:cs="Arial"/>
          <w:bCs/>
        </w:rPr>
        <w:t>Clem Jones, Governance &amp; Democracy Coordinator (CJ)</w:t>
      </w:r>
    </w:p>
    <w:p w14:paraId="60D6FC83" w14:textId="2D9D25BE" w:rsidR="00476B48" w:rsidRDefault="009E6FC2" w:rsidP="009E6FC2">
      <w:pPr>
        <w:pStyle w:val="NoSpacing"/>
        <w:rPr>
          <w:rFonts w:ascii="Arial" w:hAnsi="Arial" w:cs="Arial"/>
          <w:bCs/>
        </w:rPr>
      </w:pPr>
      <w:r>
        <w:rPr>
          <w:rFonts w:ascii="Arial" w:hAnsi="Arial" w:cs="Arial"/>
          <w:bCs/>
        </w:rPr>
        <w:t>Cat Turhan, Representation &amp; Advice Manager (CT) – Item 10 only</w:t>
      </w:r>
    </w:p>
    <w:p w14:paraId="00BDB914" w14:textId="77777777" w:rsidR="009E6FC2" w:rsidRPr="009E6FC2" w:rsidRDefault="009E6FC2" w:rsidP="009E6FC2">
      <w:pPr>
        <w:pStyle w:val="NoSpacing"/>
        <w:rPr>
          <w:rFonts w:ascii="Arial" w:hAnsi="Arial" w:cs="Arial"/>
          <w:bCs/>
        </w:rPr>
      </w:pPr>
    </w:p>
    <w:p w14:paraId="32A20A6D" w14:textId="18CA89F0" w:rsidR="00476B48" w:rsidRPr="007A1F57" w:rsidRDefault="00476B48" w:rsidP="00476B48">
      <w:pPr>
        <w:pStyle w:val="NoSpacing"/>
        <w:numPr>
          <w:ilvl w:val="0"/>
          <w:numId w:val="1"/>
        </w:numPr>
        <w:rPr>
          <w:rFonts w:ascii="Arial" w:hAnsi="Arial" w:cs="Arial"/>
          <w:b/>
        </w:rPr>
      </w:pPr>
      <w:r w:rsidRPr="007A1F57">
        <w:rPr>
          <w:rFonts w:ascii="Arial" w:hAnsi="Arial" w:cs="Arial"/>
          <w:b/>
        </w:rPr>
        <w:t>Welcome</w:t>
      </w:r>
    </w:p>
    <w:p w14:paraId="2D1A7AE7" w14:textId="5CA75F71" w:rsidR="003C7BEC" w:rsidRPr="007A1F57" w:rsidRDefault="003C7BEC" w:rsidP="00624423">
      <w:pPr>
        <w:pStyle w:val="NoSpacing"/>
        <w:jc w:val="both"/>
        <w:rPr>
          <w:rFonts w:ascii="Arial" w:hAnsi="Arial" w:cs="Arial"/>
          <w:bCs/>
        </w:rPr>
      </w:pPr>
      <w:r w:rsidRPr="007A1F57">
        <w:rPr>
          <w:rFonts w:ascii="Arial" w:hAnsi="Arial" w:cs="Arial"/>
          <w:bCs/>
        </w:rPr>
        <w:t>SR welcomed everyone to the meeting.</w:t>
      </w:r>
      <w:r w:rsidR="00ED33EC" w:rsidRPr="007A1F57">
        <w:rPr>
          <w:rFonts w:ascii="Arial" w:hAnsi="Arial" w:cs="Arial"/>
          <w:bCs/>
        </w:rPr>
        <w:t xml:space="preserve"> </w:t>
      </w:r>
      <w:r w:rsidRPr="007A1F57">
        <w:rPr>
          <w:rFonts w:ascii="Arial" w:hAnsi="Arial" w:cs="Arial"/>
          <w:bCs/>
        </w:rPr>
        <w:t xml:space="preserve">SR </w:t>
      </w:r>
      <w:r w:rsidR="007A7FF9" w:rsidRPr="007A1F57">
        <w:rPr>
          <w:rFonts w:ascii="Arial" w:hAnsi="Arial" w:cs="Arial"/>
          <w:bCs/>
        </w:rPr>
        <w:t xml:space="preserve">noted </w:t>
      </w:r>
      <w:r w:rsidR="009E2BAA" w:rsidRPr="007A1F57">
        <w:rPr>
          <w:rFonts w:ascii="Arial" w:hAnsi="Arial" w:cs="Arial"/>
          <w:bCs/>
        </w:rPr>
        <w:t xml:space="preserve">that as a way forward </w:t>
      </w:r>
      <w:r w:rsidR="007A7FF9" w:rsidRPr="007A1F57">
        <w:rPr>
          <w:rFonts w:ascii="Arial" w:hAnsi="Arial" w:cs="Arial"/>
          <w:bCs/>
        </w:rPr>
        <w:t>he will</w:t>
      </w:r>
      <w:r w:rsidRPr="007A1F57">
        <w:rPr>
          <w:rFonts w:ascii="Arial" w:hAnsi="Arial" w:cs="Arial"/>
          <w:bCs/>
        </w:rPr>
        <w:t xml:space="preserve"> assume that all papers have been read by everyone </w:t>
      </w:r>
      <w:r w:rsidR="00C035B0" w:rsidRPr="007A1F57">
        <w:rPr>
          <w:rFonts w:ascii="Arial" w:hAnsi="Arial" w:cs="Arial"/>
          <w:bCs/>
        </w:rPr>
        <w:t xml:space="preserve">in full </w:t>
      </w:r>
      <w:r w:rsidRPr="007A1F57">
        <w:rPr>
          <w:rFonts w:ascii="Arial" w:hAnsi="Arial" w:cs="Arial"/>
          <w:bCs/>
        </w:rPr>
        <w:t>before</w:t>
      </w:r>
      <w:r w:rsidR="007A7FF9" w:rsidRPr="007A1F57">
        <w:rPr>
          <w:rFonts w:ascii="Arial" w:hAnsi="Arial" w:cs="Arial"/>
          <w:bCs/>
        </w:rPr>
        <w:t xml:space="preserve"> Board </w:t>
      </w:r>
      <w:r w:rsidR="00624423" w:rsidRPr="007A1F57">
        <w:rPr>
          <w:rFonts w:ascii="Arial" w:hAnsi="Arial" w:cs="Arial"/>
          <w:bCs/>
        </w:rPr>
        <w:t>meetings and</w:t>
      </w:r>
      <w:r w:rsidR="009E2BAA" w:rsidRPr="007A1F57">
        <w:rPr>
          <w:rFonts w:ascii="Arial" w:hAnsi="Arial" w:cs="Arial"/>
          <w:bCs/>
        </w:rPr>
        <w:t xml:space="preserve"> asked all</w:t>
      </w:r>
      <w:r w:rsidR="007A7FF9" w:rsidRPr="007A1F57">
        <w:rPr>
          <w:rFonts w:ascii="Arial" w:hAnsi="Arial" w:cs="Arial"/>
          <w:bCs/>
        </w:rPr>
        <w:t xml:space="preserve"> p</w:t>
      </w:r>
      <w:r w:rsidR="00ED33EC" w:rsidRPr="007A1F57">
        <w:rPr>
          <w:rFonts w:ascii="Arial" w:hAnsi="Arial" w:cs="Arial"/>
          <w:bCs/>
        </w:rPr>
        <w:t>aper authors to ensure they</w:t>
      </w:r>
      <w:r w:rsidR="00F4237C" w:rsidRPr="007A1F57">
        <w:rPr>
          <w:rFonts w:ascii="Arial" w:hAnsi="Arial" w:cs="Arial"/>
          <w:bCs/>
        </w:rPr>
        <w:t xml:space="preserve"> state</w:t>
      </w:r>
      <w:r w:rsidR="00ED33EC" w:rsidRPr="007A1F57">
        <w:rPr>
          <w:rFonts w:ascii="Arial" w:hAnsi="Arial" w:cs="Arial"/>
          <w:bCs/>
        </w:rPr>
        <w:t xml:space="preserve"> clearly</w:t>
      </w:r>
      <w:r w:rsidR="00F4237C" w:rsidRPr="007A1F57">
        <w:rPr>
          <w:rFonts w:ascii="Arial" w:hAnsi="Arial" w:cs="Arial"/>
          <w:bCs/>
        </w:rPr>
        <w:t xml:space="preserve"> what</w:t>
      </w:r>
      <w:r w:rsidR="00ED33EC" w:rsidRPr="007A1F57">
        <w:rPr>
          <w:rFonts w:ascii="Arial" w:hAnsi="Arial" w:cs="Arial"/>
          <w:bCs/>
        </w:rPr>
        <w:t xml:space="preserve"> they </w:t>
      </w:r>
      <w:r w:rsidR="00F4237C" w:rsidRPr="007A1F57">
        <w:rPr>
          <w:rFonts w:ascii="Arial" w:hAnsi="Arial" w:cs="Arial"/>
          <w:bCs/>
        </w:rPr>
        <w:t>want</w:t>
      </w:r>
      <w:r w:rsidR="00ED33EC" w:rsidRPr="007A1F57">
        <w:rPr>
          <w:rFonts w:ascii="Arial" w:hAnsi="Arial" w:cs="Arial"/>
          <w:bCs/>
        </w:rPr>
        <w:t xml:space="preserve"> from Board </w:t>
      </w:r>
      <w:r w:rsidR="00F4237C" w:rsidRPr="007A1F57">
        <w:rPr>
          <w:rFonts w:ascii="Arial" w:hAnsi="Arial" w:cs="Arial"/>
          <w:bCs/>
        </w:rPr>
        <w:t>as an outcome</w:t>
      </w:r>
      <w:r w:rsidR="00C035B0" w:rsidRPr="007A1F57">
        <w:rPr>
          <w:rFonts w:ascii="Arial" w:hAnsi="Arial" w:cs="Arial"/>
          <w:bCs/>
        </w:rPr>
        <w:t xml:space="preserve"> of their paper</w:t>
      </w:r>
      <w:r w:rsidR="00F4237C" w:rsidRPr="007A1F57">
        <w:rPr>
          <w:rFonts w:ascii="Arial" w:hAnsi="Arial" w:cs="Arial"/>
          <w:bCs/>
        </w:rPr>
        <w:t xml:space="preserve">. </w:t>
      </w:r>
    </w:p>
    <w:p w14:paraId="3E83B68A" w14:textId="77777777" w:rsidR="008E5C1C" w:rsidRPr="007A1F57" w:rsidRDefault="008E5C1C" w:rsidP="003C7BEC">
      <w:pPr>
        <w:pStyle w:val="NoSpacing"/>
        <w:rPr>
          <w:rFonts w:ascii="Arial" w:hAnsi="Arial" w:cs="Arial"/>
          <w:bCs/>
        </w:rPr>
      </w:pPr>
    </w:p>
    <w:p w14:paraId="39641A50" w14:textId="0544080D" w:rsidR="002C21A2" w:rsidRPr="007A1F57" w:rsidRDefault="002C21A2" w:rsidP="00476B48">
      <w:pPr>
        <w:pStyle w:val="NoSpacing"/>
        <w:numPr>
          <w:ilvl w:val="0"/>
          <w:numId w:val="1"/>
        </w:numPr>
        <w:rPr>
          <w:rFonts w:ascii="Arial" w:hAnsi="Arial" w:cs="Arial"/>
          <w:b/>
        </w:rPr>
      </w:pPr>
      <w:r w:rsidRPr="007A1F57">
        <w:rPr>
          <w:rFonts w:ascii="Arial" w:hAnsi="Arial" w:cs="Arial"/>
          <w:b/>
        </w:rPr>
        <w:t>Apologies for Absence</w:t>
      </w:r>
    </w:p>
    <w:p w14:paraId="1DF59A30" w14:textId="58F29A82" w:rsidR="003C7BEC" w:rsidRPr="007A1F57" w:rsidRDefault="00C035B0" w:rsidP="003C7BEC">
      <w:pPr>
        <w:pStyle w:val="NoSpacing"/>
        <w:rPr>
          <w:rFonts w:ascii="Arial" w:hAnsi="Arial" w:cs="Arial"/>
          <w:bCs/>
        </w:rPr>
      </w:pPr>
      <w:r w:rsidRPr="007A1F57">
        <w:rPr>
          <w:rFonts w:ascii="Arial" w:hAnsi="Arial" w:cs="Arial"/>
          <w:bCs/>
        </w:rPr>
        <w:t xml:space="preserve">Noted from </w:t>
      </w:r>
      <w:r w:rsidR="003C7BEC" w:rsidRPr="007A1F57">
        <w:rPr>
          <w:rFonts w:ascii="Arial" w:hAnsi="Arial" w:cs="Arial"/>
          <w:bCs/>
        </w:rPr>
        <w:t>Ang Li</w:t>
      </w:r>
      <w:r w:rsidRPr="007A1F57">
        <w:rPr>
          <w:rFonts w:ascii="Arial" w:hAnsi="Arial" w:cs="Arial"/>
          <w:bCs/>
        </w:rPr>
        <w:t xml:space="preserve"> due to illness. </w:t>
      </w:r>
    </w:p>
    <w:p w14:paraId="75812E6C" w14:textId="77777777" w:rsidR="005F5FBA" w:rsidRPr="007A1F57" w:rsidRDefault="005F5FBA" w:rsidP="003C7BEC">
      <w:pPr>
        <w:pStyle w:val="NoSpacing"/>
        <w:rPr>
          <w:rFonts w:ascii="Arial" w:hAnsi="Arial" w:cs="Arial"/>
          <w:bCs/>
        </w:rPr>
      </w:pPr>
    </w:p>
    <w:p w14:paraId="5F443A53" w14:textId="77DEEC1A" w:rsidR="002C21A2" w:rsidRPr="007A1F57" w:rsidRDefault="00074C34" w:rsidP="00476B48">
      <w:pPr>
        <w:pStyle w:val="NoSpacing"/>
        <w:numPr>
          <w:ilvl w:val="0"/>
          <w:numId w:val="1"/>
        </w:numPr>
        <w:rPr>
          <w:rFonts w:ascii="Arial" w:hAnsi="Arial" w:cs="Arial"/>
          <w:b/>
        </w:rPr>
      </w:pPr>
      <w:r w:rsidRPr="007A1F57">
        <w:rPr>
          <w:rFonts w:ascii="Arial" w:hAnsi="Arial" w:cs="Arial"/>
          <w:b/>
        </w:rPr>
        <w:t>Minutes of the Previous Meeting held on 13 July 2022</w:t>
      </w:r>
    </w:p>
    <w:p w14:paraId="64878A1D" w14:textId="3E28F056" w:rsidR="003F1CD4" w:rsidRPr="007A1F57" w:rsidRDefault="00766756" w:rsidP="00624423">
      <w:pPr>
        <w:pStyle w:val="NoSpacing"/>
        <w:jc w:val="both"/>
        <w:rPr>
          <w:rFonts w:ascii="Arial" w:hAnsi="Arial" w:cs="Arial"/>
          <w:bCs/>
        </w:rPr>
      </w:pPr>
      <w:r w:rsidRPr="007A1F57">
        <w:rPr>
          <w:rFonts w:ascii="Arial" w:hAnsi="Arial" w:cs="Arial"/>
          <w:bCs/>
        </w:rPr>
        <w:t xml:space="preserve">Approved as an accurate record, subject to </w:t>
      </w:r>
      <w:r w:rsidR="00923FC2" w:rsidRPr="007A1F57">
        <w:rPr>
          <w:rFonts w:ascii="Arial" w:hAnsi="Arial" w:cs="Arial"/>
          <w:bCs/>
        </w:rPr>
        <w:t>the correction of two</w:t>
      </w:r>
      <w:r w:rsidR="00920717" w:rsidRPr="007A1F57">
        <w:rPr>
          <w:rFonts w:ascii="Arial" w:hAnsi="Arial" w:cs="Arial"/>
          <w:bCs/>
        </w:rPr>
        <w:t xml:space="preserve"> minor</w:t>
      </w:r>
      <w:r w:rsidR="00923FC2" w:rsidRPr="007A1F57">
        <w:rPr>
          <w:rFonts w:ascii="Arial" w:hAnsi="Arial" w:cs="Arial"/>
          <w:bCs/>
        </w:rPr>
        <w:t xml:space="preserve"> typographical errors identified.</w:t>
      </w:r>
    </w:p>
    <w:p w14:paraId="29FD2A9E" w14:textId="77777777" w:rsidR="00464162" w:rsidRPr="007A1F57" w:rsidRDefault="00464162" w:rsidP="005F5FBA">
      <w:pPr>
        <w:pStyle w:val="NoSpacing"/>
        <w:rPr>
          <w:rFonts w:ascii="Arial" w:hAnsi="Arial" w:cs="Arial"/>
          <w:bCs/>
        </w:rPr>
      </w:pPr>
    </w:p>
    <w:p w14:paraId="2BCCA73A" w14:textId="2782A02F" w:rsidR="00074C34" w:rsidRPr="007A1F57" w:rsidRDefault="00074C34" w:rsidP="00476B48">
      <w:pPr>
        <w:pStyle w:val="NoSpacing"/>
        <w:numPr>
          <w:ilvl w:val="0"/>
          <w:numId w:val="1"/>
        </w:numPr>
        <w:rPr>
          <w:rFonts w:ascii="Arial" w:hAnsi="Arial" w:cs="Arial"/>
          <w:b/>
        </w:rPr>
      </w:pPr>
      <w:r w:rsidRPr="007A1F57">
        <w:rPr>
          <w:rFonts w:ascii="Arial" w:hAnsi="Arial" w:cs="Arial"/>
          <w:b/>
        </w:rPr>
        <w:t>Matters Arising</w:t>
      </w:r>
    </w:p>
    <w:p w14:paraId="5947E897" w14:textId="770E6C60" w:rsidR="00610136" w:rsidRPr="007A1F57" w:rsidRDefault="00D239FA" w:rsidP="00624423">
      <w:pPr>
        <w:pStyle w:val="NoSpacing"/>
        <w:jc w:val="both"/>
        <w:rPr>
          <w:rFonts w:ascii="Arial" w:hAnsi="Arial" w:cs="Arial"/>
          <w:bCs/>
        </w:rPr>
      </w:pPr>
      <w:r w:rsidRPr="007A1F57">
        <w:rPr>
          <w:rFonts w:ascii="Arial" w:hAnsi="Arial" w:cs="Arial"/>
          <w:bCs/>
        </w:rPr>
        <w:t xml:space="preserve">SR noted that </w:t>
      </w:r>
      <w:r w:rsidR="00257EFB" w:rsidRPr="007A1F57">
        <w:rPr>
          <w:rFonts w:ascii="Arial" w:hAnsi="Arial" w:cs="Arial"/>
          <w:bCs/>
        </w:rPr>
        <w:t xml:space="preserve">the </w:t>
      </w:r>
      <w:r w:rsidR="00067F60" w:rsidRPr="007A1F57">
        <w:rPr>
          <w:rFonts w:ascii="Arial" w:hAnsi="Arial" w:cs="Arial"/>
          <w:bCs/>
        </w:rPr>
        <w:t xml:space="preserve">Register of Interests would be considered under the next item. </w:t>
      </w:r>
    </w:p>
    <w:p w14:paraId="1FD840ED" w14:textId="22E84042" w:rsidR="006C55D4" w:rsidRDefault="005D5535" w:rsidP="00624423">
      <w:pPr>
        <w:pStyle w:val="NoSpacing"/>
        <w:jc w:val="both"/>
        <w:rPr>
          <w:rFonts w:ascii="Arial" w:hAnsi="Arial" w:cs="Arial"/>
          <w:bCs/>
        </w:rPr>
      </w:pPr>
      <w:r w:rsidRPr="007A1F57">
        <w:rPr>
          <w:rFonts w:ascii="Arial" w:hAnsi="Arial" w:cs="Arial"/>
          <w:bCs/>
        </w:rPr>
        <w:t xml:space="preserve">Regarding the </w:t>
      </w:r>
      <w:r w:rsidR="006C55D4" w:rsidRPr="007A1F57">
        <w:rPr>
          <w:rFonts w:ascii="Arial" w:hAnsi="Arial" w:cs="Arial"/>
          <w:bCs/>
        </w:rPr>
        <w:t>EPOS</w:t>
      </w:r>
      <w:r w:rsidRPr="007A1F57">
        <w:rPr>
          <w:rFonts w:ascii="Arial" w:hAnsi="Arial" w:cs="Arial"/>
          <w:bCs/>
        </w:rPr>
        <w:t xml:space="preserve"> system</w:t>
      </w:r>
      <w:r w:rsidR="00903031" w:rsidRPr="007A1F57">
        <w:rPr>
          <w:rFonts w:ascii="Arial" w:hAnsi="Arial" w:cs="Arial"/>
          <w:bCs/>
        </w:rPr>
        <w:t xml:space="preserve"> update</w:t>
      </w:r>
      <w:r w:rsidRPr="007A1F57">
        <w:rPr>
          <w:rFonts w:ascii="Arial" w:hAnsi="Arial" w:cs="Arial"/>
          <w:bCs/>
        </w:rPr>
        <w:t xml:space="preserve">, </w:t>
      </w:r>
      <w:r w:rsidR="00066DB1" w:rsidRPr="007A1F57">
        <w:rPr>
          <w:rFonts w:ascii="Arial" w:hAnsi="Arial" w:cs="Arial"/>
          <w:bCs/>
        </w:rPr>
        <w:t xml:space="preserve">it was agreed that </w:t>
      </w:r>
      <w:r w:rsidR="00903031" w:rsidRPr="007A1F57">
        <w:rPr>
          <w:rFonts w:ascii="Arial" w:hAnsi="Arial" w:cs="Arial"/>
          <w:bCs/>
        </w:rPr>
        <w:t>this</w:t>
      </w:r>
      <w:r w:rsidR="00066DB1" w:rsidRPr="007A1F57">
        <w:rPr>
          <w:rFonts w:ascii="Arial" w:hAnsi="Arial" w:cs="Arial"/>
          <w:bCs/>
        </w:rPr>
        <w:t xml:space="preserve"> should come to Finance, Audit &amp; Risk Sub-Committee in the first instance</w:t>
      </w:r>
      <w:r w:rsidR="00C609B3" w:rsidRPr="007A1F57">
        <w:rPr>
          <w:rFonts w:ascii="Arial" w:hAnsi="Arial" w:cs="Arial"/>
          <w:bCs/>
        </w:rPr>
        <w:t xml:space="preserve">, with RS to be apprised on </w:t>
      </w:r>
      <w:r w:rsidR="0006741B" w:rsidRPr="007A1F57">
        <w:rPr>
          <w:rFonts w:ascii="Arial" w:hAnsi="Arial" w:cs="Arial"/>
          <w:bCs/>
        </w:rPr>
        <w:t>what exactly the Sub-Committee would like to learn</w:t>
      </w:r>
      <w:r w:rsidR="006C55D4" w:rsidRPr="007A1F57">
        <w:rPr>
          <w:rFonts w:ascii="Arial" w:hAnsi="Arial" w:cs="Arial"/>
          <w:bCs/>
        </w:rPr>
        <w:t xml:space="preserve">. </w:t>
      </w:r>
      <w:r w:rsidR="00111B20" w:rsidRPr="007A1F57">
        <w:rPr>
          <w:rFonts w:ascii="Arial" w:hAnsi="Arial" w:cs="Arial"/>
          <w:bCs/>
        </w:rPr>
        <w:t>CJ agreed to transfer this to the Sub-Committee action tracker.</w:t>
      </w:r>
    </w:p>
    <w:p w14:paraId="09697366" w14:textId="77777777" w:rsidR="002D52CE" w:rsidRPr="00EE61DB" w:rsidRDefault="002D52CE" w:rsidP="00EE61DB">
      <w:pPr>
        <w:pStyle w:val="NoSpacing"/>
        <w:rPr>
          <w:rFonts w:ascii="Arial" w:hAnsi="Arial" w:cs="Arial"/>
          <w:bCs/>
        </w:rPr>
      </w:pPr>
    </w:p>
    <w:p w14:paraId="068C3CDF" w14:textId="359DF832" w:rsidR="00074C34" w:rsidRPr="00487BC4" w:rsidRDefault="00074C34" w:rsidP="00476B48">
      <w:pPr>
        <w:pStyle w:val="NoSpacing"/>
        <w:numPr>
          <w:ilvl w:val="0"/>
          <w:numId w:val="1"/>
        </w:numPr>
        <w:rPr>
          <w:rFonts w:ascii="Arial" w:hAnsi="Arial" w:cs="Arial"/>
          <w:b/>
        </w:rPr>
      </w:pPr>
      <w:r w:rsidRPr="00487BC4">
        <w:rPr>
          <w:rFonts w:ascii="Arial" w:hAnsi="Arial" w:cs="Arial"/>
          <w:b/>
        </w:rPr>
        <w:t>Identification of Conflicts of Interest</w:t>
      </w:r>
    </w:p>
    <w:p w14:paraId="084760A6" w14:textId="66D86819" w:rsidR="00053356" w:rsidRPr="00487BC4" w:rsidRDefault="008A69BE" w:rsidP="00624423">
      <w:pPr>
        <w:pStyle w:val="NoSpacing"/>
        <w:jc w:val="both"/>
        <w:rPr>
          <w:rFonts w:ascii="Arial" w:hAnsi="Arial" w:cs="Arial"/>
          <w:bCs/>
        </w:rPr>
      </w:pPr>
      <w:r w:rsidRPr="00487BC4">
        <w:rPr>
          <w:rFonts w:ascii="Arial" w:hAnsi="Arial" w:cs="Arial"/>
          <w:bCs/>
        </w:rPr>
        <w:t xml:space="preserve">CJ noted that </w:t>
      </w:r>
      <w:r w:rsidR="00945FC3" w:rsidRPr="00487BC4">
        <w:rPr>
          <w:rFonts w:ascii="Arial" w:hAnsi="Arial" w:cs="Arial"/>
          <w:bCs/>
        </w:rPr>
        <w:t>Annual Declaration of Interests forms had been circulated to Board members and were now all complete</w:t>
      </w:r>
      <w:r w:rsidR="00F6494A" w:rsidRPr="00487BC4">
        <w:rPr>
          <w:rFonts w:ascii="Arial" w:hAnsi="Arial" w:cs="Arial"/>
          <w:bCs/>
        </w:rPr>
        <w:t>d</w:t>
      </w:r>
      <w:r w:rsidR="00BD30C0" w:rsidRPr="00487BC4">
        <w:rPr>
          <w:rFonts w:ascii="Arial" w:hAnsi="Arial" w:cs="Arial"/>
          <w:bCs/>
        </w:rPr>
        <w:t xml:space="preserve"> and filed. </w:t>
      </w:r>
      <w:r w:rsidR="00F6494A" w:rsidRPr="00487BC4">
        <w:rPr>
          <w:rFonts w:ascii="Arial" w:hAnsi="Arial" w:cs="Arial"/>
          <w:bCs/>
        </w:rPr>
        <w:t>CJ further noted they will be submitted to the auditors.</w:t>
      </w:r>
    </w:p>
    <w:p w14:paraId="21EB496E" w14:textId="692AA3BC" w:rsidR="007E3077" w:rsidRPr="00487BC4" w:rsidRDefault="007E3077" w:rsidP="00624423">
      <w:pPr>
        <w:pStyle w:val="NoSpacing"/>
        <w:jc w:val="both"/>
        <w:rPr>
          <w:rFonts w:ascii="Arial" w:hAnsi="Arial" w:cs="Arial"/>
          <w:bCs/>
        </w:rPr>
      </w:pPr>
    </w:p>
    <w:p w14:paraId="3C70C880" w14:textId="5A788A21" w:rsidR="00F92B27" w:rsidRPr="00487BC4" w:rsidRDefault="00F92B27" w:rsidP="00624423">
      <w:pPr>
        <w:pStyle w:val="NoSpacing"/>
        <w:numPr>
          <w:ilvl w:val="0"/>
          <w:numId w:val="2"/>
        </w:numPr>
        <w:jc w:val="both"/>
        <w:rPr>
          <w:rFonts w:ascii="Arial" w:hAnsi="Arial" w:cs="Arial"/>
          <w:bCs/>
        </w:rPr>
      </w:pPr>
      <w:r w:rsidRPr="00487BC4">
        <w:rPr>
          <w:rFonts w:ascii="Arial" w:hAnsi="Arial" w:cs="Arial"/>
          <w:bCs/>
        </w:rPr>
        <w:t xml:space="preserve">SR asked if </w:t>
      </w:r>
      <w:r w:rsidR="00D15FFC" w:rsidRPr="00487BC4">
        <w:rPr>
          <w:rFonts w:ascii="Arial" w:hAnsi="Arial" w:cs="Arial"/>
          <w:bCs/>
        </w:rPr>
        <w:t xml:space="preserve">Board should </w:t>
      </w:r>
      <w:r w:rsidR="00CF68F7" w:rsidRPr="00487BC4">
        <w:rPr>
          <w:rFonts w:ascii="Arial" w:hAnsi="Arial" w:cs="Arial"/>
          <w:bCs/>
        </w:rPr>
        <w:t>notify staff</w:t>
      </w:r>
      <w:r w:rsidR="00AD4229" w:rsidRPr="00487BC4">
        <w:rPr>
          <w:rFonts w:ascii="Arial" w:hAnsi="Arial" w:cs="Arial"/>
          <w:bCs/>
        </w:rPr>
        <w:t xml:space="preserve"> if </w:t>
      </w:r>
      <w:r w:rsidRPr="00487BC4">
        <w:rPr>
          <w:rFonts w:ascii="Arial" w:hAnsi="Arial" w:cs="Arial"/>
          <w:bCs/>
        </w:rPr>
        <w:t xml:space="preserve">there are updates </w:t>
      </w:r>
      <w:r w:rsidR="00AD4229" w:rsidRPr="00487BC4">
        <w:rPr>
          <w:rFonts w:ascii="Arial" w:hAnsi="Arial" w:cs="Arial"/>
          <w:bCs/>
        </w:rPr>
        <w:t>to their Interests in-</w:t>
      </w:r>
      <w:r w:rsidRPr="00487BC4">
        <w:rPr>
          <w:rFonts w:ascii="Arial" w:hAnsi="Arial" w:cs="Arial"/>
          <w:bCs/>
        </w:rPr>
        <w:t xml:space="preserve">year. RS </w:t>
      </w:r>
      <w:r w:rsidR="00AD4229" w:rsidRPr="00487BC4">
        <w:rPr>
          <w:rFonts w:ascii="Arial" w:hAnsi="Arial" w:cs="Arial"/>
          <w:bCs/>
        </w:rPr>
        <w:t xml:space="preserve">noted that the </w:t>
      </w:r>
      <w:r w:rsidR="00D31410" w:rsidRPr="00487BC4">
        <w:rPr>
          <w:rFonts w:ascii="Arial" w:hAnsi="Arial" w:cs="Arial"/>
          <w:bCs/>
        </w:rPr>
        <w:t>declaration</w:t>
      </w:r>
      <w:r w:rsidR="00624423" w:rsidRPr="00487BC4">
        <w:rPr>
          <w:rFonts w:ascii="Arial" w:hAnsi="Arial" w:cs="Arial"/>
          <w:bCs/>
        </w:rPr>
        <w:t>s are</w:t>
      </w:r>
      <w:r w:rsidR="00D31410" w:rsidRPr="00487BC4">
        <w:rPr>
          <w:rFonts w:ascii="Arial" w:hAnsi="Arial" w:cs="Arial"/>
          <w:bCs/>
        </w:rPr>
        <w:t xml:space="preserve"> submitted to the auditors on an annual basis but asked Board members to let staff </w:t>
      </w:r>
      <w:r w:rsidR="004437D7" w:rsidRPr="00487BC4">
        <w:rPr>
          <w:rFonts w:ascii="Arial" w:hAnsi="Arial" w:cs="Arial"/>
          <w:bCs/>
        </w:rPr>
        <w:t xml:space="preserve">know of any changes so </w:t>
      </w:r>
      <w:r w:rsidR="007A1F57" w:rsidRPr="00487BC4">
        <w:rPr>
          <w:rFonts w:ascii="Arial" w:hAnsi="Arial" w:cs="Arial"/>
          <w:bCs/>
        </w:rPr>
        <w:t>that</w:t>
      </w:r>
      <w:r w:rsidR="004437D7" w:rsidRPr="00487BC4">
        <w:rPr>
          <w:rFonts w:ascii="Arial" w:hAnsi="Arial" w:cs="Arial"/>
          <w:bCs/>
        </w:rPr>
        <w:t xml:space="preserve"> record</w:t>
      </w:r>
      <w:r w:rsidR="00487BC4" w:rsidRPr="00487BC4">
        <w:rPr>
          <w:rFonts w:ascii="Arial" w:hAnsi="Arial" w:cs="Arial"/>
          <w:bCs/>
        </w:rPr>
        <w:t>s</w:t>
      </w:r>
      <w:r w:rsidR="004437D7" w:rsidRPr="00487BC4">
        <w:rPr>
          <w:rFonts w:ascii="Arial" w:hAnsi="Arial" w:cs="Arial"/>
          <w:bCs/>
        </w:rPr>
        <w:t xml:space="preserve"> of </w:t>
      </w:r>
      <w:r w:rsidR="00487BC4" w:rsidRPr="00487BC4">
        <w:rPr>
          <w:rFonts w:ascii="Arial" w:hAnsi="Arial" w:cs="Arial"/>
          <w:bCs/>
        </w:rPr>
        <w:t>I</w:t>
      </w:r>
      <w:r w:rsidR="004437D7" w:rsidRPr="00487BC4">
        <w:rPr>
          <w:rFonts w:ascii="Arial" w:hAnsi="Arial" w:cs="Arial"/>
          <w:bCs/>
        </w:rPr>
        <w:t>nterests can be kept up-to-date</w:t>
      </w:r>
      <w:r w:rsidR="000E0BFF" w:rsidRPr="00487BC4">
        <w:rPr>
          <w:rFonts w:ascii="Arial" w:hAnsi="Arial" w:cs="Arial"/>
          <w:bCs/>
        </w:rPr>
        <w:t xml:space="preserve"> and accurate. </w:t>
      </w:r>
    </w:p>
    <w:p w14:paraId="04EDB613" w14:textId="5B1B3235" w:rsidR="00F92B27" w:rsidRPr="00487BC4" w:rsidRDefault="002F1FD2" w:rsidP="002F1FD2">
      <w:pPr>
        <w:pStyle w:val="NoSpacing"/>
        <w:numPr>
          <w:ilvl w:val="0"/>
          <w:numId w:val="2"/>
        </w:numPr>
        <w:rPr>
          <w:rFonts w:ascii="Arial" w:hAnsi="Arial" w:cs="Arial"/>
          <w:bCs/>
        </w:rPr>
      </w:pPr>
      <w:r w:rsidRPr="00487BC4">
        <w:rPr>
          <w:rFonts w:ascii="Arial" w:hAnsi="Arial" w:cs="Arial"/>
          <w:bCs/>
        </w:rPr>
        <w:t>DW noted</w:t>
      </w:r>
      <w:r w:rsidR="007913D2" w:rsidRPr="00487BC4">
        <w:rPr>
          <w:rFonts w:ascii="Arial" w:hAnsi="Arial" w:cs="Arial"/>
          <w:bCs/>
        </w:rPr>
        <w:t xml:space="preserve"> that all trustees have a</w:t>
      </w:r>
      <w:r w:rsidRPr="00487BC4">
        <w:rPr>
          <w:rFonts w:ascii="Arial" w:hAnsi="Arial" w:cs="Arial"/>
          <w:bCs/>
        </w:rPr>
        <w:t xml:space="preserve"> conflict</w:t>
      </w:r>
      <w:r w:rsidR="007913D2" w:rsidRPr="00487BC4">
        <w:rPr>
          <w:rFonts w:ascii="Arial" w:hAnsi="Arial" w:cs="Arial"/>
          <w:bCs/>
        </w:rPr>
        <w:t xml:space="preserve"> to declare regarding the T</w:t>
      </w:r>
      <w:r w:rsidRPr="00487BC4">
        <w:rPr>
          <w:rFonts w:ascii="Arial" w:hAnsi="Arial" w:cs="Arial"/>
          <w:bCs/>
        </w:rPr>
        <w:t>ru</w:t>
      </w:r>
      <w:r w:rsidR="007913D2" w:rsidRPr="00487BC4">
        <w:rPr>
          <w:rFonts w:ascii="Arial" w:hAnsi="Arial" w:cs="Arial"/>
          <w:bCs/>
        </w:rPr>
        <w:t>s</w:t>
      </w:r>
      <w:r w:rsidRPr="00487BC4">
        <w:rPr>
          <w:rFonts w:ascii="Arial" w:hAnsi="Arial" w:cs="Arial"/>
          <w:bCs/>
        </w:rPr>
        <w:t xml:space="preserve">tees </w:t>
      </w:r>
      <w:r w:rsidR="007913D2" w:rsidRPr="00487BC4">
        <w:rPr>
          <w:rFonts w:ascii="Arial" w:hAnsi="Arial" w:cs="Arial"/>
          <w:bCs/>
        </w:rPr>
        <w:t>E</w:t>
      </w:r>
      <w:r w:rsidRPr="00487BC4">
        <w:rPr>
          <w:rFonts w:ascii="Arial" w:hAnsi="Arial" w:cs="Arial"/>
          <w:bCs/>
        </w:rPr>
        <w:t xml:space="preserve">xpenses </w:t>
      </w:r>
      <w:r w:rsidR="007913D2" w:rsidRPr="00487BC4">
        <w:rPr>
          <w:rFonts w:ascii="Arial" w:hAnsi="Arial" w:cs="Arial"/>
          <w:bCs/>
        </w:rPr>
        <w:t>P</w:t>
      </w:r>
      <w:r w:rsidRPr="00487BC4">
        <w:rPr>
          <w:rFonts w:ascii="Arial" w:hAnsi="Arial" w:cs="Arial"/>
          <w:bCs/>
        </w:rPr>
        <w:t>olicy</w:t>
      </w:r>
      <w:r w:rsidR="00CA242C" w:rsidRPr="00487BC4">
        <w:rPr>
          <w:rFonts w:ascii="Arial" w:hAnsi="Arial" w:cs="Arial"/>
          <w:bCs/>
        </w:rPr>
        <w:t xml:space="preserve"> under AOB</w:t>
      </w:r>
      <w:r w:rsidRPr="00487BC4">
        <w:rPr>
          <w:rFonts w:ascii="Arial" w:hAnsi="Arial" w:cs="Arial"/>
          <w:bCs/>
        </w:rPr>
        <w:t>. RS</w:t>
      </w:r>
      <w:r w:rsidR="005D3781" w:rsidRPr="00487BC4">
        <w:rPr>
          <w:rFonts w:ascii="Arial" w:hAnsi="Arial" w:cs="Arial"/>
          <w:bCs/>
        </w:rPr>
        <w:t xml:space="preserve"> noted that the policy</w:t>
      </w:r>
      <w:r w:rsidR="001A57F5" w:rsidRPr="00487BC4">
        <w:rPr>
          <w:rFonts w:ascii="Arial" w:hAnsi="Arial" w:cs="Arial"/>
          <w:bCs/>
        </w:rPr>
        <w:t xml:space="preserve"> had been circulated</w:t>
      </w:r>
      <w:r w:rsidR="005D3781" w:rsidRPr="00487BC4">
        <w:rPr>
          <w:rFonts w:ascii="Arial" w:hAnsi="Arial" w:cs="Arial"/>
          <w:bCs/>
        </w:rPr>
        <w:t xml:space="preserve"> for information at this time</w:t>
      </w:r>
      <w:r w:rsidR="001A57F5" w:rsidRPr="00487BC4">
        <w:rPr>
          <w:rFonts w:ascii="Arial" w:hAnsi="Arial" w:cs="Arial"/>
          <w:bCs/>
        </w:rPr>
        <w:t xml:space="preserve"> rather than </w:t>
      </w:r>
      <w:r w:rsidR="002D1D52" w:rsidRPr="00487BC4">
        <w:rPr>
          <w:rFonts w:ascii="Arial" w:hAnsi="Arial" w:cs="Arial"/>
          <w:bCs/>
        </w:rPr>
        <w:t>having</w:t>
      </w:r>
      <w:r w:rsidR="001A57F5" w:rsidRPr="00487BC4">
        <w:rPr>
          <w:rFonts w:ascii="Arial" w:hAnsi="Arial" w:cs="Arial"/>
          <w:bCs/>
        </w:rPr>
        <w:t xml:space="preserve"> any updates for approval</w:t>
      </w:r>
      <w:r w:rsidR="00487BC4" w:rsidRPr="00487BC4">
        <w:rPr>
          <w:rFonts w:ascii="Arial" w:hAnsi="Arial" w:cs="Arial"/>
          <w:bCs/>
        </w:rPr>
        <w:t xml:space="preserve"> presented</w:t>
      </w:r>
      <w:r w:rsidR="004A4F0F" w:rsidRPr="00487BC4">
        <w:rPr>
          <w:rFonts w:ascii="Arial" w:hAnsi="Arial" w:cs="Arial"/>
          <w:bCs/>
        </w:rPr>
        <w:t>.</w:t>
      </w:r>
    </w:p>
    <w:p w14:paraId="6C135DB2" w14:textId="77777777" w:rsidR="004A4F0F" w:rsidRPr="00A76215" w:rsidRDefault="004A4F0F" w:rsidP="004A4F0F">
      <w:pPr>
        <w:pStyle w:val="NoSpacing"/>
        <w:ind w:left="1080"/>
        <w:rPr>
          <w:rFonts w:ascii="Arial" w:hAnsi="Arial" w:cs="Arial"/>
          <w:bCs/>
          <w:highlight w:val="green"/>
        </w:rPr>
      </w:pPr>
    </w:p>
    <w:p w14:paraId="64A78423" w14:textId="6544C8C2" w:rsidR="00074C34" w:rsidRPr="00A01161" w:rsidRDefault="00074C34" w:rsidP="00476B48">
      <w:pPr>
        <w:pStyle w:val="NoSpacing"/>
        <w:numPr>
          <w:ilvl w:val="0"/>
          <w:numId w:val="1"/>
        </w:numPr>
        <w:rPr>
          <w:rFonts w:ascii="Arial" w:hAnsi="Arial" w:cs="Arial"/>
          <w:b/>
        </w:rPr>
      </w:pPr>
      <w:r w:rsidRPr="00A01161">
        <w:rPr>
          <w:rFonts w:ascii="Arial" w:hAnsi="Arial" w:cs="Arial"/>
          <w:b/>
        </w:rPr>
        <w:t>Identification of Confidential Business</w:t>
      </w:r>
    </w:p>
    <w:p w14:paraId="7809A25F" w14:textId="5EDEA72D" w:rsidR="00B71008" w:rsidRDefault="00B71008" w:rsidP="006C0ACC">
      <w:pPr>
        <w:pStyle w:val="NoSpacing"/>
        <w:rPr>
          <w:rFonts w:ascii="Arial" w:hAnsi="Arial" w:cs="Arial"/>
          <w:bCs/>
        </w:rPr>
      </w:pPr>
      <w:r w:rsidRPr="00A01161">
        <w:rPr>
          <w:rFonts w:ascii="Arial" w:hAnsi="Arial" w:cs="Arial"/>
          <w:bCs/>
        </w:rPr>
        <w:t>RS noted a version of the management accounts will be produced for</w:t>
      </w:r>
      <w:r w:rsidR="00D26644" w:rsidRPr="00A01161">
        <w:rPr>
          <w:rFonts w:ascii="Arial" w:hAnsi="Arial" w:cs="Arial"/>
          <w:bCs/>
        </w:rPr>
        <w:t xml:space="preserve"> website</w:t>
      </w:r>
      <w:r w:rsidRPr="00A01161">
        <w:rPr>
          <w:rFonts w:ascii="Arial" w:hAnsi="Arial" w:cs="Arial"/>
          <w:bCs/>
        </w:rPr>
        <w:t xml:space="preserve"> that does not </w:t>
      </w:r>
      <w:r w:rsidR="00487BC4" w:rsidRPr="00A01161">
        <w:rPr>
          <w:rFonts w:ascii="Arial" w:hAnsi="Arial" w:cs="Arial"/>
          <w:bCs/>
        </w:rPr>
        <w:t>disclose</w:t>
      </w:r>
      <w:r w:rsidR="00F642E6" w:rsidRPr="00A01161">
        <w:rPr>
          <w:rFonts w:ascii="Arial" w:hAnsi="Arial" w:cs="Arial"/>
          <w:bCs/>
        </w:rPr>
        <w:t xml:space="preserve"> individual staff member</w:t>
      </w:r>
      <w:r w:rsidR="00DF49E9" w:rsidRPr="00A01161">
        <w:rPr>
          <w:rFonts w:ascii="Arial" w:hAnsi="Arial" w:cs="Arial"/>
          <w:bCs/>
        </w:rPr>
        <w:t>s’ remuneration</w:t>
      </w:r>
      <w:r w:rsidR="00D26644" w:rsidRPr="00A01161">
        <w:rPr>
          <w:rFonts w:ascii="Arial" w:hAnsi="Arial" w:cs="Arial"/>
          <w:bCs/>
        </w:rPr>
        <w:t>.</w:t>
      </w:r>
      <w:r w:rsidR="00D26644">
        <w:rPr>
          <w:rFonts w:ascii="Arial" w:hAnsi="Arial" w:cs="Arial"/>
          <w:bCs/>
        </w:rPr>
        <w:t xml:space="preserve"> </w:t>
      </w:r>
    </w:p>
    <w:p w14:paraId="24EAD38D" w14:textId="77777777" w:rsidR="002A2945" w:rsidRDefault="002A2945" w:rsidP="006C0ACC">
      <w:pPr>
        <w:pStyle w:val="NoSpacing"/>
        <w:rPr>
          <w:rFonts w:ascii="Arial" w:hAnsi="Arial" w:cs="Arial"/>
          <w:bCs/>
        </w:rPr>
      </w:pPr>
    </w:p>
    <w:p w14:paraId="2D03FA85" w14:textId="4B8BF9C9" w:rsidR="00D26644" w:rsidRPr="006C0ACC" w:rsidRDefault="00D26644" w:rsidP="006C0ACC">
      <w:pPr>
        <w:pStyle w:val="NoSpacing"/>
        <w:rPr>
          <w:rFonts w:ascii="Arial" w:hAnsi="Arial" w:cs="Arial"/>
          <w:bCs/>
        </w:rPr>
      </w:pPr>
    </w:p>
    <w:p w14:paraId="5BF063AD" w14:textId="400793A9" w:rsidR="00074C34" w:rsidRPr="00AF094C" w:rsidRDefault="00D13B6F" w:rsidP="002E2CB0">
      <w:pPr>
        <w:pStyle w:val="NoSpacing"/>
        <w:numPr>
          <w:ilvl w:val="0"/>
          <w:numId w:val="1"/>
        </w:numPr>
        <w:jc w:val="both"/>
        <w:rPr>
          <w:rFonts w:ascii="Arial" w:hAnsi="Arial" w:cs="Arial"/>
          <w:b/>
        </w:rPr>
      </w:pPr>
      <w:r w:rsidRPr="00AF094C">
        <w:rPr>
          <w:rFonts w:ascii="Arial" w:hAnsi="Arial" w:cs="Arial"/>
          <w:b/>
        </w:rPr>
        <w:lastRenderedPageBreak/>
        <w:t>2021/22 Outturn/Year End Update</w:t>
      </w:r>
    </w:p>
    <w:p w14:paraId="7DB88E29" w14:textId="5AF7DD2E" w:rsidR="008F1686" w:rsidRDefault="008F1686" w:rsidP="002E2CB0">
      <w:pPr>
        <w:pStyle w:val="NoSpacing"/>
        <w:jc w:val="both"/>
        <w:rPr>
          <w:rFonts w:ascii="Arial" w:hAnsi="Arial" w:cs="Arial"/>
          <w:bCs/>
        </w:rPr>
      </w:pPr>
      <w:r w:rsidRPr="00AF094C">
        <w:rPr>
          <w:rFonts w:ascii="Arial" w:hAnsi="Arial" w:cs="Arial"/>
          <w:bCs/>
        </w:rPr>
        <w:t>RS presented paper TB/22-23/01</w:t>
      </w:r>
      <w:r w:rsidR="00CE0F34" w:rsidRPr="00AF094C">
        <w:rPr>
          <w:rFonts w:ascii="Arial" w:hAnsi="Arial" w:cs="Arial"/>
          <w:bCs/>
        </w:rPr>
        <w:t>, highlighting that</w:t>
      </w:r>
      <w:r w:rsidR="00AA6DDE" w:rsidRPr="00AF094C">
        <w:rPr>
          <w:rFonts w:ascii="Arial" w:hAnsi="Arial" w:cs="Arial"/>
          <w:bCs/>
        </w:rPr>
        <w:t xml:space="preserve"> the outturn means there is</w:t>
      </w:r>
      <w:r w:rsidR="00CE0F34" w:rsidRPr="00AF094C">
        <w:rPr>
          <w:rFonts w:ascii="Arial" w:hAnsi="Arial" w:cs="Arial"/>
          <w:bCs/>
        </w:rPr>
        <w:t xml:space="preserve"> </w:t>
      </w:r>
      <w:r w:rsidR="00AA6DDE" w:rsidRPr="00AF094C">
        <w:rPr>
          <w:rFonts w:ascii="Arial" w:hAnsi="Arial" w:cs="Arial"/>
          <w:bCs/>
        </w:rPr>
        <w:t>no significant contribution to a strategic investment fund this year but also that the Union has not had to dip into its reserves at all.</w:t>
      </w:r>
      <w:r w:rsidR="0076158C" w:rsidRPr="00AF094C">
        <w:rPr>
          <w:rFonts w:ascii="Arial" w:hAnsi="Arial" w:cs="Arial"/>
          <w:bCs/>
        </w:rPr>
        <w:t xml:space="preserve"> </w:t>
      </w:r>
      <w:r w:rsidR="00917176" w:rsidRPr="00AF094C">
        <w:rPr>
          <w:rFonts w:ascii="Arial" w:hAnsi="Arial" w:cs="Arial"/>
          <w:bCs/>
        </w:rPr>
        <w:t>RS also highlighted a healthy cash position.</w:t>
      </w:r>
      <w:r w:rsidR="00917176">
        <w:rPr>
          <w:rFonts w:ascii="Arial" w:hAnsi="Arial" w:cs="Arial"/>
          <w:bCs/>
        </w:rPr>
        <w:t xml:space="preserve"> </w:t>
      </w:r>
      <w:r w:rsidR="00AA6DDE">
        <w:rPr>
          <w:rFonts w:ascii="Arial" w:hAnsi="Arial" w:cs="Arial"/>
          <w:bCs/>
        </w:rPr>
        <w:t xml:space="preserve"> </w:t>
      </w:r>
    </w:p>
    <w:p w14:paraId="1EF5638E" w14:textId="46F8F8F4" w:rsidR="0004270C" w:rsidRDefault="0004270C" w:rsidP="008F1686">
      <w:pPr>
        <w:pStyle w:val="NoSpacing"/>
        <w:rPr>
          <w:rFonts w:ascii="Arial" w:hAnsi="Arial" w:cs="Arial"/>
          <w:bCs/>
        </w:rPr>
      </w:pPr>
    </w:p>
    <w:p w14:paraId="4243EF0F" w14:textId="37E1C3C6" w:rsidR="0050187E" w:rsidRPr="00AF094C" w:rsidRDefault="0004270C" w:rsidP="0050187E">
      <w:pPr>
        <w:pStyle w:val="NoSpacing"/>
        <w:numPr>
          <w:ilvl w:val="0"/>
          <w:numId w:val="3"/>
        </w:numPr>
        <w:rPr>
          <w:rFonts w:ascii="Arial" w:hAnsi="Arial" w:cs="Arial"/>
          <w:bCs/>
        </w:rPr>
      </w:pPr>
      <w:r w:rsidRPr="00AF094C">
        <w:rPr>
          <w:rFonts w:ascii="Arial" w:hAnsi="Arial" w:cs="Arial"/>
          <w:bCs/>
        </w:rPr>
        <w:t xml:space="preserve">MF </w:t>
      </w:r>
      <w:r w:rsidR="007068A4" w:rsidRPr="00AF094C">
        <w:rPr>
          <w:rFonts w:ascii="Arial" w:hAnsi="Arial" w:cs="Arial"/>
          <w:bCs/>
        </w:rPr>
        <w:t xml:space="preserve">asked if the </w:t>
      </w:r>
      <w:r w:rsidRPr="00AF094C">
        <w:rPr>
          <w:rFonts w:ascii="Arial" w:hAnsi="Arial" w:cs="Arial"/>
          <w:bCs/>
        </w:rPr>
        <w:t xml:space="preserve">USS pension deficit </w:t>
      </w:r>
      <w:r w:rsidR="002036DE" w:rsidRPr="00AF094C">
        <w:rPr>
          <w:rFonts w:ascii="Arial" w:hAnsi="Arial" w:cs="Arial"/>
          <w:bCs/>
        </w:rPr>
        <w:t xml:space="preserve">provision </w:t>
      </w:r>
      <w:proofErr w:type="gramStart"/>
      <w:r w:rsidR="002036DE" w:rsidRPr="00AF094C">
        <w:rPr>
          <w:rFonts w:ascii="Arial" w:hAnsi="Arial" w:cs="Arial"/>
          <w:bCs/>
        </w:rPr>
        <w:t>is</w:t>
      </w:r>
      <w:proofErr w:type="gramEnd"/>
      <w:r w:rsidR="002036DE" w:rsidRPr="00AF094C">
        <w:rPr>
          <w:rFonts w:ascii="Arial" w:hAnsi="Arial" w:cs="Arial"/>
          <w:bCs/>
        </w:rPr>
        <w:t xml:space="preserve"> something the Union would </w:t>
      </w:r>
      <w:r w:rsidRPr="00AF094C">
        <w:rPr>
          <w:rFonts w:ascii="Arial" w:hAnsi="Arial" w:cs="Arial"/>
          <w:bCs/>
        </w:rPr>
        <w:t>expect</w:t>
      </w:r>
      <w:r w:rsidR="002036DE" w:rsidRPr="00AF094C">
        <w:rPr>
          <w:rFonts w:ascii="Arial" w:hAnsi="Arial" w:cs="Arial"/>
          <w:bCs/>
        </w:rPr>
        <w:t xml:space="preserve"> the C</w:t>
      </w:r>
      <w:r w:rsidRPr="00AF094C">
        <w:rPr>
          <w:rFonts w:ascii="Arial" w:hAnsi="Arial" w:cs="Arial"/>
          <w:bCs/>
        </w:rPr>
        <w:t>ollege to help</w:t>
      </w:r>
      <w:r w:rsidR="00A1750D">
        <w:rPr>
          <w:rFonts w:ascii="Arial" w:hAnsi="Arial" w:cs="Arial"/>
          <w:bCs/>
        </w:rPr>
        <w:t xml:space="preserve"> out</w:t>
      </w:r>
      <w:r w:rsidRPr="00AF094C">
        <w:rPr>
          <w:rFonts w:ascii="Arial" w:hAnsi="Arial" w:cs="Arial"/>
          <w:bCs/>
        </w:rPr>
        <w:t xml:space="preserve"> with</w:t>
      </w:r>
      <w:r w:rsidR="00020F24" w:rsidRPr="00AF094C">
        <w:rPr>
          <w:rFonts w:ascii="Arial" w:hAnsi="Arial" w:cs="Arial"/>
          <w:bCs/>
        </w:rPr>
        <w:t>.</w:t>
      </w:r>
      <w:r w:rsidRPr="00AF094C">
        <w:rPr>
          <w:rFonts w:ascii="Arial" w:hAnsi="Arial" w:cs="Arial"/>
          <w:bCs/>
        </w:rPr>
        <w:t xml:space="preserve"> RS</w:t>
      </w:r>
      <w:r w:rsidR="00020F24" w:rsidRPr="00AF094C">
        <w:rPr>
          <w:rFonts w:ascii="Arial" w:hAnsi="Arial" w:cs="Arial"/>
          <w:bCs/>
        </w:rPr>
        <w:t xml:space="preserve"> noted that </w:t>
      </w:r>
      <w:r w:rsidRPr="00AF094C">
        <w:rPr>
          <w:rFonts w:ascii="Arial" w:hAnsi="Arial" w:cs="Arial"/>
          <w:bCs/>
        </w:rPr>
        <w:t>if</w:t>
      </w:r>
      <w:r w:rsidR="00020F24" w:rsidRPr="00AF094C">
        <w:rPr>
          <w:rFonts w:ascii="Arial" w:hAnsi="Arial" w:cs="Arial"/>
          <w:bCs/>
        </w:rPr>
        <w:t xml:space="preserve"> an immediate need materialised then the College would be approached</w:t>
      </w:r>
      <w:r w:rsidRPr="00AF094C">
        <w:rPr>
          <w:rFonts w:ascii="Arial" w:hAnsi="Arial" w:cs="Arial"/>
          <w:bCs/>
        </w:rPr>
        <w:t>,</w:t>
      </w:r>
      <w:r w:rsidR="00020F24" w:rsidRPr="00AF094C">
        <w:rPr>
          <w:rFonts w:ascii="Arial" w:hAnsi="Arial" w:cs="Arial"/>
          <w:bCs/>
        </w:rPr>
        <w:t xml:space="preserve"> however,</w:t>
      </w:r>
      <w:r w:rsidRPr="00AF094C">
        <w:rPr>
          <w:rFonts w:ascii="Arial" w:hAnsi="Arial" w:cs="Arial"/>
          <w:bCs/>
        </w:rPr>
        <w:t xml:space="preserve"> over</w:t>
      </w:r>
      <w:r w:rsidR="00020F24" w:rsidRPr="00AF094C">
        <w:rPr>
          <w:rFonts w:ascii="Arial" w:hAnsi="Arial" w:cs="Arial"/>
          <w:bCs/>
        </w:rPr>
        <w:t xml:space="preserve"> a</w:t>
      </w:r>
      <w:r w:rsidRPr="00AF094C">
        <w:rPr>
          <w:rFonts w:ascii="Arial" w:hAnsi="Arial" w:cs="Arial"/>
          <w:bCs/>
        </w:rPr>
        <w:t xml:space="preserve"> long period of time th</w:t>
      </w:r>
      <w:r w:rsidR="009E52D8" w:rsidRPr="00AF094C">
        <w:rPr>
          <w:rFonts w:ascii="Arial" w:hAnsi="Arial" w:cs="Arial"/>
          <w:bCs/>
        </w:rPr>
        <w:t>e deficit liability amount is expected to decrease</w:t>
      </w:r>
      <w:r w:rsidRPr="00AF094C">
        <w:rPr>
          <w:rFonts w:ascii="Arial" w:hAnsi="Arial" w:cs="Arial"/>
          <w:bCs/>
        </w:rPr>
        <w:t xml:space="preserve">. </w:t>
      </w:r>
    </w:p>
    <w:p w14:paraId="418F0A73" w14:textId="0A6C3748" w:rsidR="00056AC8" w:rsidRPr="00AF094C" w:rsidRDefault="0050187E" w:rsidP="00BD7EF7">
      <w:pPr>
        <w:pStyle w:val="NoSpacing"/>
        <w:numPr>
          <w:ilvl w:val="0"/>
          <w:numId w:val="3"/>
        </w:numPr>
        <w:jc w:val="both"/>
        <w:rPr>
          <w:rFonts w:ascii="Arial" w:hAnsi="Arial" w:cs="Arial"/>
          <w:bCs/>
        </w:rPr>
      </w:pPr>
      <w:r w:rsidRPr="00AF094C">
        <w:rPr>
          <w:rFonts w:ascii="Arial" w:hAnsi="Arial" w:cs="Arial"/>
          <w:bCs/>
        </w:rPr>
        <w:t xml:space="preserve">GL </w:t>
      </w:r>
      <w:r w:rsidR="00794D0E" w:rsidRPr="00AF094C">
        <w:rPr>
          <w:rFonts w:ascii="Arial" w:hAnsi="Arial" w:cs="Arial"/>
          <w:bCs/>
        </w:rPr>
        <w:t xml:space="preserve">asked what the Union’s </w:t>
      </w:r>
      <w:r w:rsidR="00257A00" w:rsidRPr="00AF094C">
        <w:rPr>
          <w:rFonts w:ascii="Arial" w:hAnsi="Arial" w:cs="Arial"/>
          <w:bCs/>
        </w:rPr>
        <w:t>target reserves</w:t>
      </w:r>
      <w:r w:rsidR="00794D0E" w:rsidRPr="00AF094C">
        <w:rPr>
          <w:rFonts w:ascii="Arial" w:hAnsi="Arial" w:cs="Arial"/>
          <w:bCs/>
        </w:rPr>
        <w:t xml:space="preserve"> are</w:t>
      </w:r>
      <w:r w:rsidR="00661771" w:rsidRPr="00AF094C">
        <w:rPr>
          <w:rFonts w:ascii="Arial" w:hAnsi="Arial" w:cs="Arial"/>
          <w:bCs/>
        </w:rPr>
        <w:t xml:space="preserve"> and if they were based on a percentage</w:t>
      </w:r>
      <w:r w:rsidR="00794D0E" w:rsidRPr="00AF094C">
        <w:rPr>
          <w:rFonts w:ascii="Arial" w:hAnsi="Arial" w:cs="Arial"/>
          <w:bCs/>
        </w:rPr>
        <w:t xml:space="preserve">. RS stated </w:t>
      </w:r>
      <w:r w:rsidR="00661771" w:rsidRPr="00AF094C">
        <w:rPr>
          <w:rFonts w:ascii="Arial" w:hAnsi="Arial" w:cs="Arial"/>
          <w:bCs/>
        </w:rPr>
        <w:t xml:space="preserve">they were not and that the target </w:t>
      </w:r>
      <w:r w:rsidR="00794D0E" w:rsidRPr="00AF094C">
        <w:rPr>
          <w:rFonts w:ascii="Arial" w:hAnsi="Arial" w:cs="Arial"/>
          <w:bCs/>
        </w:rPr>
        <w:t xml:space="preserve">is </w:t>
      </w:r>
      <w:r w:rsidR="00373242">
        <w:rPr>
          <w:rFonts w:ascii="Arial" w:hAnsi="Arial" w:cs="Arial"/>
          <w:bCs/>
        </w:rPr>
        <w:t xml:space="preserve">circa </w:t>
      </w:r>
      <w:r w:rsidR="00794D0E" w:rsidRPr="00AF094C">
        <w:rPr>
          <w:rFonts w:ascii="Arial" w:hAnsi="Arial" w:cs="Arial"/>
          <w:bCs/>
        </w:rPr>
        <w:t>£</w:t>
      </w:r>
      <w:r w:rsidR="00257A00" w:rsidRPr="00373242">
        <w:rPr>
          <w:rFonts w:ascii="Arial" w:hAnsi="Arial" w:cs="Arial"/>
          <w:bCs/>
        </w:rPr>
        <w:t>500</w:t>
      </w:r>
      <w:r w:rsidR="00794D0E" w:rsidRPr="00373242">
        <w:rPr>
          <w:rFonts w:ascii="Arial" w:hAnsi="Arial" w:cs="Arial"/>
          <w:bCs/>
        </w:rPr>
        <w:t>k</w:t>
      </w:r>
      <w:r w:rsidR="00661771" w:rsidRPr="00AF094C">
        <w:rPr>
          <w:rFonts w:ascii="Arial" w:hAnsi="Arial" w:cs="Arial"/>
          <w:bCs/>
        </w:rPr>
        <w:t xml:space="preserve">, also noting that the </w:t>
      </w:r>
      <w:r w:rsidR="00257A00" w:rsidRPr="00AF094C">
        <w:rPr>
          <w:rFonts w:ascii="Arial" w:hAnsi="Arial" w:cs="Arial"/>
          <w:bCs/>
        </w:rPr>
        <w:t>reserves policy</w:t>
      </w:r>
      <w:r w:rsidR="00661771" w:rsidRPr="00AF094C">
        <w:rPr>
          <w:rFonts w:ascii="Arial" w:hAnsi="Arial" w:cs="Arial"/>
          <w:bCs/>
        </w:rPr>
        <w:t xml:space="preserve"> is scheduled for annual review</w:t>
      </w:r>
      <w:r w:rsidR="00056AC8" w:rsidRPr="00AF094C">
        <w:rPr>
          <w:rFonts w:ascii="Arial" w:hAnsi="Arial" w:cs="Arial"/>
          <w:bCs/>
        </w:rPr>
        <w:t xml:space="preserve">. </w:t>
      </w:r>
    </w:p>
    <w:p w14:paraId="381F9AD6" w14:textId="71D4DAEC" w:rsidR="009D6C1D" w:rsidRPr="00B13E7D" w:rsidRDefault="00864768" w:rsidP="006C100B">
      <w:pPr>
        <w:pStyle w:val="NoSpacing"/>
        <w:numPr>
          <w:ilvl w:val="0"/>
          <w:numId w:val="3"/>
        </w:numPr>
        <w:jc w:val="both"/>
        <w:rPr>
          <w:rFonts w:ascii="Arial" w:hAnsi="Arial" w:cs="Arial"/>
          <w:bCs/>
        </w:rPr>
      </w:pPr>
      <w:r w:rsidRPr="00B13E7D">
        <w:rPr>
          <w:rFonts w:ascii="Arial" w:hAnsi="Arial" w:cs="Arial"/>
          <w:bCs/>
        </w:rPr>
        <w:t xml:space="preserve">GL </w:t>
      </w:r>
      <w:r w:rsidR="008B2C34" w:rsidRPr="00B13E7D">
        <w:rPr>
          <w:rFonts w:ascii="Arial" w:hAnsi="Arial" w:cs="Arial"/>
          <w:bCs/>
        </w:rPr>
        <w:t>queried</w:t>
      </w:r>
      <w:r w:rsidR="005B4796" w:rsidRPr="00B13E7D">
        <w:rPr>
          <w:rFonts w:ascii="Arial" w:hAnsi="Arial" w:cs="Arial"/>
          <w:bCs/>
        </w:rPr>
        <w:t xml:space="preserve"> the</w:t>
      </w:r>
      <w:r w:rsidRPr="00B13E7D">
        <w:rPr>
          <w:rFonts w:ascii="Arial" w:hAnsi="Arial" w:cs="Arial"/>
          <w:bCs/>
        </w:rPr>
        <w:t xml:space="preserve"> </w:t>
      </w:r>
      <w:r w:rsidR="005B4796" w:rsidRPr="00B13E7D">
        <w:rPr>
          <w:rFonts w:ascii="Arial" w:hAnsi="Arial" w:cs="Arial"/>
          <w:bCs/>
        </w:rPr>
        <w:t>£</w:t>
      </w:r>
      <w:r w:rsidR="00BC610F" w:rsidRPr="00B13E7D">
        <w:rPr>
          <w:rFonts w:ascii="Arial" w:hAnsi="Arial" w:cs="Arial"/>
          <w:bCs/>
        </w:rPr>
        <w:t>10k budget</w:t>
      </w:r>
      <w:r w:rsidR="005B4796" w:rsidRPr="00B13E7D">
        <w:rPr>
          <w:rFonts w:ascii="Arial" w:hAnsi="Arial" w:cs="Arial"/>
          <w:bCs/>
        </w:rPr>
        <w:t>ed</w:t>
      </w:r>
      <w:r w:rsidR="00BC610F" w:rsidRPr="00B13E7D">
        <w:rPr>
          <w:rFonts w:ascii="Arial" w:hAnsi="Arial" w:cs="Arial"/>
          <w:bCs/>
        </w:rPr>
        <w:t xml:space="preserve"> for </w:t>
      </w:r>
      <w:r w:rsidR="005B4796" w:rsidRPr="00B13E7D">
        <w:rPr>
          <w:rFonts w:ascii="Arial" w:hAnsi="Arial" w:cs="Arial"/>
          <w:bCs/>
        </w:rPr>
        <w:t>‘</w:t>
      </w:r>
      <w:r w:rsidR="00BC610F" w:rsidRPr="00B13E7D">
        <w:rPr>
          <w:rFonts w:ascii="Arial" w:hAnsi="Arial" w:cs="Arial"/>
          <w:bCs/>
        </w:rPr>
        <w:t>other</w:t>
      </w:r>
      <w:r w:rsidR="005B4796" w:rsidRPr="00B13E7D">
        <w:rPr>
          <w:rFonts w:ascii="Arial" w:hAnsi="Arial" w:cs="Arial"/>
          <w:bCs/>
        </w:rPr>
        <w:t>’ under Marketing and Student Opportunities in the Stage One Budget</w:t>
      </w:r>
      <w:r w:rsidR="00BC610F" w:rsidRPr="00B13E7D">
        <w:rPr>
          <w:rFonts w:ascii="Arial" w:hAnsi="Arial" w:cs="Arial"/>
          <w:bCs/>
        </w:rPr>
        <w:t>.</w:t>
      </w:r>
      <w:r w:rsidR="00206155" w:rsidRPr="00B13E7D">
        <w:rPr>
          <w:rFonts w:ascii="Arial" w:hAnsi="Arial" w:cs="Arial"/>
          <w:bCs/>
        </w:rPr>
        <w:t xml:space="preserve"> RS</w:t>
      </w:r>
      <w:r w:rsidR="00AB087A" w:rsidRPr="00B13E7D">
        <w:rPr>
          <w:rFonts w:ascii="Arial" w:hAnsi="Arial" w:cs="Arial"/>
          <w:bCs/>
        </w:rPr>
        <w:t xml:space="preserve"> </w:t>
      </w:r>
      <w:r w:rsidR="00DD5909" w:rsidRPr="00B13E7D">
        <w:rPr>
          <w:rFonts w:ascii="Arial" w:hAnsi="Arial" w:cs="Arial"/>
          <w:bCs/>
        </w:rPr>
        <w:t xml:space="preserve">noted that, under </w:t>
      </w:r>
      <w:r w:rsidR="006C100B" w:rsidRPr="00B13E7D">
        <w:rPr>
          <w:rFonts w:ascii="Arial" w:hAnsi="Arial" w:cs="Arial"/>
          <w:bCs/>
        </w:rPr>
        <w:t>Marketing</w:t>
      </w:r>
      <w:r w:rsidR="00DD5909" w:rsidRPr="00B13E7D">
        <w:rPr>
          <w:rFonts w:ascii="Arial" w:hAnsi="Arial" w:cs="Arial"/>
          <w:bCs/>
        </w:rPr>
        <w:t>, a new D</w:t>
      </w:r>
      <w:r w:rsidR="006C100B" w:rsidRPr="00B13E7D">
        <w:rPr>
          <w:rFonts w:ascii="Arial" w:hAnsi="Arial" w:cs="Arial"/>
          <w:bCs/>
        </w:rPr>
        <w:t>irector</w:t>
      </w:r>
      <w:r w:rsidR="00DD5909" w:rsidRPr="00B13E7D">
        <w:rPr>
          <w:rFonts w:ascii="Arial" w:hAnsi="Arial" w:cs="Arial"/>
          <w:bCs/>
        </w:rPr>
        <w:t xml:space="preserve"> of Marketing &amp; Communications started in post</w:t>
      </w:r>
      <w:r w:rsidR="006C100B" w:rsidRPr="00B13E7D">
        <w:rPr>
          <w:rFonts w:ascii="Arial" w:hAnsi="Arial" w:cs="Arial"/>
          <w:bCs/>
        </w:rPr>
        <w:t xml:space="preserve"> at </w:t>
      </w:r>
      <w:r w:rsidR="00DD5909" w:rsidRPr="00B13E7D">
        <w:rPr>
          <w:rFonts w:ascii="Arial" w:hAnsi="Arial" w:cs="Arial"/>
          <w:bCs/>
        </w:rPr>
        <w:t xml:space="preserve">the </w:t>
      </w:r>
      <w:r w:rsidR="006C100B" w:rsidRPr="00B13E7D">
        <w:rPr>
          <w:rFonts w:ascii="Arial" w:hAnsi="Arial" w:cs="Arial"/>
          <w:bCs/>
        </w:rPr>
        <w:t>begin</w:t>
      </w:r>
      <w:r w:rsidR="00DD5909" w:rsidRPr="00B13E7D">
        <w:rPr>
          <w:rFonts w:ascii="Arial" w:hAnsi="Arial" w:cs="Arial"/>
          <w:bCs/>
        </w:rPr>
        <w:t xml:space="preserve">ning of </w:t>
      </w:r>
      <w:r w:rsidR="006C100B" w:rsidRPr="00B13E7D">
        <w:rPr>
          <w:rFonts w:ascii="Arial" w:hAnsi="Arial" w:cs="Arial"/>
          <w:bCs/>
        </w:rPr>
        <w:t xml:space="preserve">August </w:t>
      </w:r>
      <w:r w:rsidR="00DD5909" w:rsidRPr="00B13E7D">
        <w:rPr>
          <w:rFonts w:ascii="Arial" w:hAnsi="Arial" w:cs="Arial"/>
          <w:bCs/>
        </w:rPr>
        <w:t>last year</w:t>
      </w:r>
      <w:r w:rsidR="004D5B5C" w:rsidRPr="00B13E7D">
        <w:rPr>
          <w:rFonts w:ascii="Arial" w:hAnsi="Arial" w:cs="Arial"/>
          <w:bCs/>
        </w:rPr>
        <w:t xml:space="preserve">, and the </w:t>
      </w:r>
      <w:r w:rsidR="00DC2229" w:rsidRPr="00B13E7D">
        <w:rPr>
          <w:rFonts w:ascii="Arial" w:hAnsi="Arial" w:cs="Arial"/>
          <w:bCs/>
        </w:rPr>
        <w:t xml:space="preserve">Student Opportunities </w:t>
      </w:r>
      <w:r w:rsidR="004D5B5C" w:rsidRPr="00B13E7D">
        <w:rPr>
          <w:rFonts w:ascii="Arial" w:hAnsi="Arial" w:cs="Arial"/>
          <w:bCs/>
        </w:rPr>
        <w:t>line was</w:t>
      </w:r>
      <w:r w:rsidR="00DC2229" w:rsidRPr="00B13E7D">
        <w:rPr>
          <w:rFonts w:ascii="Arial" w:hAnsi="Arial" w:cs="Arial"/>
          <w:bCs/>
        </w:rPr>
        <w:t xml:space="preserve"> supposed to be for the implementation of a </w:t>
      </w:r>
      <w:r w:rsidR="004D5B5C" w:rsidRPr="00B13E7D">
        <w:rPr>
          <w:rFonts w:ascii="Arial" w:hAnsi="Arial" w:cs="Arial"/>
          <w:bCs/>
        </w:rPr>
        <w:t>new Customer Relationship Management (</w:t>
      </w:r>
      <w:r w:rsidR="00DC2229" w:rsidRPr="00B13E7D">
        <w:rPr>
          <w:rFonts w:ascii="Arial" w:hAnsi="Arial" w:cs="Arial"/>
          <w:bCs/>
        </w:rPr>
        <w:t>CRM</w:t>
      </w:r>
      <w:r w:rsidR="004D5B5C" w:rsidRPr="00B13E7D">
        <w:rPr>
          <w:rFonts w:ascii="Arial" w:hAnsi="Arial" w:cs="Arial"/>
          <w:bCs/>
        </w:rPr>
        <w:t>) system</w:t>
      </w:r>
      <w:r w:rsidR="00DC2229" w:rsidRPr="00B13E7D">
        <w:rPr>
          <w:rFonts w:ascii="Arial" w:hAnsi="Arial" w:cs="Arial"/>
          <w:bCs/>
        </w:rPr>
        <w:t>.</w:t>
      </w:r>
      <w:r w:rsidR="00270946" w:rsidRPr="00B13E7D">
        <w:rPr>
          <w:rFonts w:ascii="Arial" w:hAnsi="Arial" w:cs="Arial"/>
          <w:bCs/>
        </w:rPr>
        <w:t xml:space="preserve"> RS further noted that these were put as</w:t>
      </w:r>
      <w:r w:rsidR="00DC2229" w:rsidRPr="00B13E7D">
        <w:rPr>
          <w:rFonts w:ascii="Arial" w:hAnsi="Arial" w:cs="Arial"/>
          <w:bCs/>
        </w:rPr>
        <w:t xml:space="preserve"> </w:t>
      </w:r>
      <w:r w:rsidR="00270946" w:rsidRPr="00B13E7D">
        <w:rPr>
          <w:rFonts w:ascii="Arial" w:hAnsi="Arial" w:cs="Arial"/>
          <w:bCs/>
        </w:rPr>
        <w:t>‘</w:t>
      </w:r>
      <w:r w:rsidR="00DC2229" w:rsidRPr="00B13E7D">
        <w:rPr>
          <w:rFonts w:ascii="Arial" w:hAnsi="Arial" w:cs="Arial"/>
          <w:bCs/>
        </w:rPr>
        <w:t>othe</w:t>
      </w:r>
      <w:r w:rsidR="00270946" w:rsidRPr="00B13E7D">
        <w:rPr>
          <w:rFonts w:ascii="Arial" w:hAnsi="Arial" w:cs="Arial"/>
          <w:bCs/>
        </w:rPr>
        <w:t xml:space="preserve">r’ </w:t>
      </w:r>
      <w:r w:rsidR="004D5479" w:rsidRPr="00B13E7D">
        <w:rPr>
          <w:rFonts w:ascii="Arial" w:hAnsi="Arial" w:cs="Arial"/>
          <w:bCs/>
        </w:rPr>
        <w:t>at Stage One</w:t>
      </w:r>
      <w:r w:rsidR="00947B81" w:rsidRPr="00B13E7D">
        <w:rPr>
          <w:rFonts w:ascii="Arial" w:hAnsi="Arial" w:cs="Arial"/>
          <w:bCs/>
        </w:rPr>
        <w:t xml:space="preserve"> </w:t>
      </w:r>
      <w:r w:rsidR="00174A07" w:rsidRPr="00B13E7D">
        <w:rPr>
          <w:rFonts w:ascii="Arial" w:hAnsi="Arial" w:cs="Arial"/>
          <w:bCs/>
        </w:rPr>
        <w:t xml:space="preserve">last </w:t>
      </w:r>
      <w:r w:rsidR="00947B81" w:rsidRPr="00B13E7D">
        <w:rPr>
          <w:rFonts w:ascii="Arial" w:hAnsi="Arial" w:cs="Arial"/>
          <w:bCs/>
        </w:rPr>
        <w:t xml:space="preserve">year rather </w:t>
      </w:r>
      <w:r w:rsidR="00174A07" w:rsidRPr="00B13E7D">
        <w:rPr>
          <w:rFonts w:ascii="Arial" w:hAnsi="Arial" w:cs="Arial"/>
          <w:bCs/>
        </w:rPr>
        <w:t>under other</w:t>
      </w:r>
      <w:r w:rsidR="00947B81" w:rsidRPr="00B13E7D">
        <w:rPr>
          <w:rFonts w:ascii="Arial" w:hAnsi="Arial" w:cs="Arial"/>
          <w:bCs/>
        </w:rPr>
        <w:t xml:space="preserve"> </w:t>
      </w:r>
      <w:r w:rsidR="00174A07" w:rsidRPr="00B13E7D">
        <w:rPr>
          <w:rFonts w:ascii="Arial" w:hAnsi="Arial" w:cs="Arial"/>
          <w:bCs/>
        </w:rPr>
        <w:t xml:space="preserve">lines in order that they </w:t>
      </w:r>
      <w:r w:rsidR="00BD7EF7" w:rsidRPr="00B13E7D">
        <w:rPr>
          <w:rFonts w:ascii="Arial" w:hAnsi="Arial" w:cs="Arial"/>
          <w:bCs/>
        </w:rPr>
        <w:t>do</w:t>
      </w:r>
      <w:r w:rsidR="00174A07" w:rsidRPr="00B13E7D">
        <w:rPr>
          <w:rFonts w:ascii="Arial" w:hAnsi="Arial" w:cs="Arial"/>
          <w:bCs/>
        </w:rPr>
        <w:t xml:space="preserve"> not</w:t>
      </w:r>
      <w:r w:rsidR="00947B81" w:rsidRPr="00B13E7D">
        <w:rPr>
          <w:rFonts w:ascii="Arial" w:hAnsi="Arial" w:cs="Arial"/>
          <w:bCs/>
        </w:rPr>
        <w:t xml:space="preserve"> get lost in rolled forward budget every</w:t>
      </w:r>
      <w:r w:rsidR="00270946" w:rsidRPr="00B13E7D">
        <w:rPr>
          <w:rFonts w:ascii="Arial" w:hAnsi="Arial" w:cs="Arial"/>
          <w:bCs/>
        </w:rPr>
        <w:t xml:space="preserve"> </w:t>
      </w:r>
      <w:r w:rsidR="00947B81" w:rsidRPr="00B13E7D">
        <w:rPr>
          <w:rFonts w:ascii="Arial" w:hAnsi="Arial" w:cs="Arial"/>
          <w:bCs/>
        </w:rPr>
        <w:t xml:space="preserve">year. </w:t>
      </w:r>
      <w:r w:rsidR="004D5479" w:rsidRPr="00B13E7D">
        <w:rPr>
          <w:rFonts w:ascii="Arial" w:hAnsi="Arial" w:cs="Arial"/>
          <w:bCs/>
        </w:rPr>
        <w:t xml:space="preserve">RS also noted that for Stage </w:t>
      </w:r>
      <w:r w:rsidR="00947B81" w:rsidRPr="00B13E7D">
        <w:rPr>
          <w:rFonts w:ascii="Arial" w:hAnsi="Arial" w:cs="Arial"/>
          <w:bCs/>
        </w:rPr>
        <w:t>2,</w:t>
      </w:r>
      <w:r w:rsidR="004D5479" w:rsidRPr="00B13E7D">
        <w:rPr>
          <w:rFonts w:ascii="Arial" w:hAnsi="Arial" w:cs="Arial"/>
          <w:bCs/>
        </w:rPr>
        <w:t xml:space="preserve"> </w:t>
      </w:r>
      <w:r w:rsidR="00947B81" w:rsidRPr="00B13E7D">
        <w:rPr>
          <w:rFonts w:ascii="Arial" w:hAnsi="Arial" w:cs="Arial"/>
          <w:bCs/>
        </w:rPr>
        <w:t>3</w:t>
      </w:r>
      <w:r w:rsidR="004D5479" w:rsidRPr="00B13E7D">
        <w:rPr>
          <w:rFonts w:ascii="Arial" w:hAnsi="Arial" w:cs="Arial"/>
          <w:bCs/>
        </w:rPr>
        <w:t xml:space="preserve">, </w:t>
      </w:r>
      <w:r w:rsidR="00947B81" w:rsidRPr="00B13E7D">
        <w:rPr>
          <w:rFonts w:ascii="Arial" w:hAnsi="Arial" w:cs="Arial"/>
          <w:bCs/>
        </w:rPr>
        <w:t>4</w:t>
      </w:r>
      <w:r w:rsidR="004D5479" w:rsidRPr="00B13E7D">
        <w:rPr>
          <w:rFonts w:ascii="Arial" w:hAnsi="Arial" w:cs="Arial"/>
          <w:bCs/>
        </w:rPr>
        <w:t xml:space="preserve"> and </w:t>
      </w:r>
      <w:r w:rsidR="00947B81" w:rsidRPr="00B13E7D">
        <w:rPr>
          <w:rFonts w:ascii="Arial" w:hAnsi="Arial" w:cs="Arial"/>
          <w:bCs/>
        </w:rPr>
        <w:t>5 they</w:t>
      </w:r>
      <w:r w:rsidR="00BD7EF7" w:rsidRPr="00B13E7D">
        <w:rPr>
          <w:rFonts w:ascii="Arial" w:hAnsi="Arial" w:cs="Arial"/>
          <w:bCs/>
        </w:rPr>
        <w:t xml:space="preserve"> had</w:t>
      </w:r>
      <w:r w:rsidR="00947B81" w:rsidRPr="00B13E7D">
        <w:rPr>
          <w:rFonts w:ascii="Arial" w:hAnsi="Arial" w:cs="Arial"/>
          <w:bCs/>
        </w:rPr>
        <w:t xml:space="preserve"> been distributed</w:t>
      </w:r>
      <w:r w:rsidR="004D5479" w:rsidRPr="00B13E7D">
        <w:rPr>
          <w:rFonts w:ascii="Arial" w:hAnsi="Arial" w:cs="Arial"/>
          <w:bCs/>
        </w:rPr>
        <w:t xml:space="preserve"> out</w:t>
      </w:r>
      <w:r w:rsidR="00947B81" w:rsidRPr="00B13E7D">
        <w:rPr>
          <w:rFonts w:ascii="Arial" w:hAnsi="Arial" w:cs="Arial"/>
          <w:bCs/>
        </w:rPr>
        <w:t xml:space="preserve">. </w:t>
      </w:r>
    </w:p>
    <w:p w14:paraId="2CC1969C" w14:textId="5B1CB377" w:rsidR="00F916A7" w:rsidRPr="00B13E7D" w:rsidRDefault="00F916A7" w:rsidP="006C100B">
      <w:pPr>
        <w:pStyle w:val="NoSpacing"/>
        <w:numPr>
          <w:ilvl w:val="0"/>
          <w:numId w:val="3"/>
        </w:numPr>
        <w:jc w:val="both"/>
        <w:rPr>
          <w:rFonts w:ascii="Arial" w:hAnsi="Arial" w:cs="Arial"/>
          <w:bCs/>
        </w:rPr>
      </w:pPr>
      <w:r w:rsidRPr="00B13E7D">
        <w:rPr>
          <w:rFonts w:ascii="Arial" w:hAnsi="Arial" w:cs="Arial"/>
          <w:bCs/>
        </w:rPr>
        <w:t>GL</w:t>
      </w:r>
      <w:r w:rsidR="00127907" w:rsidRPr="00B13E7D">
        <w:rPr>
          <w:rFonts w:ascii="Arial" w:hAnsi="Arial" w:cs="Arial"/>
          <w:bCs/>
        </w:rPr>
        <w:t xml:space="preserve"> also asked </w:t>
      </w:r>
      <w:r w:rsidRPr="00B13E7D">
        <w:rPr>
          <w:rFonts w:ascii="Arial" w:hAnsi="Arial" w:cs="Arial"/>
          <w:bCs/>
        </w:rPr>
        <w:t xml:space="preserve">what didn’t happen </w:t>
      </w:r>
      <w:r w:rsidR="00127907" w:rsidRPr="00B13E7D">
        <w:rPr>
          <w:rFonts w:ascii="Arial" w:hAnsi="Arial" w:cs="Arial"/>
          <w:bCs/>
        </w:rPr>
        <w:t>under</w:t>
      </w:r>
      <w:r w:rsidRPr="00B13E7D">
        <w:rPr>
          <w:rFonts w:ascii="Arial" w:hAnsi="Arial" w:cs="Arial"/>
          <w:bCs/>
        </w:rPr>
        <w:t xml:space="preserve"> </w:t>
      </w:r>
      <w:r w:rsidR="00127907" w:rsidRPr="00B13E7D">
        <w:rPr>
          <w:rFonts w:ascii="Arial" w:hAnsi="Arial" w:cs="Arial"/>
          <w:bCs/>
        </w:rPr>
        <w:t>L</w:t>
      </w:r>
      <w:r w:rsidRPr="00B13E7D">
        <w:rPr>
          <w:rFonts w:ascii="Arial" w:hAnsi="Arial" w:cs="Arial"/>
          <w:bCs/>
        </w:rPr>
        <w:t>egal &amp;</w:t>
      </w:r>
      <w:r w:rsidR="00127907" w:rsidRPr="00B13E7D">
        <w:rPr>
          <w:rFonts w:ascii="Arial" w:hAnsi="Arial" w:cs="Arial"/>
          <w:bCs/>
        </w:rPr>
        <w:t xml:space="preserve"> Professional in F</w:t>
      </w:r>
      <w:r w:rsidRPr="00B13E7D">
        <w:rPr>
          <w:rFonts w:ascii="Arial" w:hAnsi="Arial" w:cs="Arial"/>
          <w:bCs/>
        </w:rPr>
        <w:t>inance that was budgeted for. RS</w:t>
      </w:r>
      <w:r w:rsidR="00127907" w:rsidRPr="00B13E7D">
        <w:rPr>
          <w:rFonts w:ascii="Arial" w:hAnsi="Arial" w:cs="Arial"/>
          <w:bCs/>
        </w:rPr>
        <w:t xml:space="preserve"> noted this e</w:t>
      </w:r>
      <w:r w:rsidRPr="00B13E7D">
        <w:rPr>
          <w:rFonts w:ascii="Arial" w:hAnsi="Arial" w:cs="Arial"/>
          <w:bCs/>
        </w:rPr>
        <w:t xml:space="preserve">xcludes a </w:t>
      </w:r>
      <w:r w:rsidR="00127907" w:rsidRPr="00B13E7D">
        <w:rPr>
          <w:rFonts w:ascii="Arial" w:hAnsi="Arial" w:cs="Arial"/>
          <w:bCs/>
        </w:rPr>
        <w:t xml:space="preserve">planned </w:t>
      </w:r>
      <w:r w:rsidRPr="00B13E7D">
        <w:rPr>
          <w:rFonts w:ascii="Arial" w:hAnsi="Arial" w:cs="Arial"/>
          <w:bCs/>
        </w:rPr>
        <w:t>VAT review</w:t>
      </w:r>
      <w:r w:rsidR="00001F69" w:rsidRPr="00B13E7D">
        <w:rPr>
          <w:rFonts w:ascii="Arial" w:hAnsi="Arial" w:cs="Arial"/>
          <w:bCs/>
        </w:rPr>
        <w:t xml:space="preserve">, part of </w:t>
      </w:r>
      <w:r w:rsidR="00127907" w:rsidRPr="00B13E7D">
        <w:rPr>
          <w:rFonts w:ascii="Arial" w:hAnsi="Arial" w:cs="Arial"/>
          <w:bCs/>
        </w:rPr>
        <w:t xml:space="preserve">the </w:t>
      </w:r>
      <w:r w:rsidR="00001F69" w:rsidRPr="00B13E7D">
        <w:rPr>
          <w:rFonts w:ascii="Arial" w:hAnsi="Arial" w:cs="Arial"/>
          <w:bCs/>
        </w:rPr>
        <w:t>reason for</w:t>
      </w:r>
      <w:r w:rsidR="00127907" w:rsidRPr="00B13E7D">
        <w:rPr>
          <w:rFonts w:ascii="Arial" w:hAnsi="Arial" w:cs="Arial"/>
          <w:bCs/>
        </w:rPr>
        <w:t xml:space="preserve"> delaying which was</w:t>
      </w:r>
      <w:r w:rsidR="00001F69" w:rsidRPr="00B13E7D">
        <w:rPr>
          <w:rFonts w:ascii="Arial" w:hAnsi="Arial" w:cs="Arial"/>
          <w:bCs/>
        </w:rPr>
        <w:t xml:space="preserve"> a) RS</w:t>
      </w:r>
      <w:r w:rsidR="00127907" w:rsidRPr="00B13E7D">
        <w:rPr>
          <w:rFonts w:ascii="Arial" w:hAnsi="Arial" w:cs="Arial"/>
          <w:bCs/>
        </w:rPr>
        <w:t>’</w:t>
      </w:r>
      <w:r w:rsidR="00001F69" w:rsidRPr="00B13E7D">
        <w:rPr>
          <w:rFonts w:ascii="Arial" w:hAnsi="Arial" w:cs="Arial"/>
          <w:bCs/>
        </w:rPr>
        <w:t xml:space="preserve"> capacity</w:t>
      </w:r>
      <w:r w:rsidR="00127907" w:rsidRPr="00B13E7D">
        <w:rPr>
          <w:rFonts w:ascii="Arial" w:hAnsi="Arial" w:cs="Arial"/>
          <w:bCs/>
        </w:rPr>
        <w:t xml:space="preserve"> </w:t>
      </w:r>
      <w:r w:rsidR="008D2B42" w:rsidRPr="00B13E7D">
        <w:rPr>
          <w:rFonts w:ascii="Arial" w:hAnsi="Arial" w:cs="Arial"/>
          <w:bCs/>
        </w:rPr>
        <w:t>presently pending Venues staff recruitment and</w:t>
      </w:r>
      <w:r w:rsidR="00001F69" w:rsidRPr="00B13E7D">
        <w:rPr>
          <w:rFonts w:ascii="Arial" w:hAnsi="Arial" w:cs="Arial"/>
          <w:bCs/>
        </w:rPr>
        <w:t xml:space="preserve"> &amp; b) </w:t>
      </w:r>
      <w:r w:rsidR="008D2B42" w:rsidRPr="00B13E7D">
        <w:rPr>
          <w:rFonts w:ascii="Arial" w:hAnsi="Arial" w:cs="Arial"/>
          <w:bCs/>
        </w:rPr>
        <w:t xml:space="preserve">the ongoing </w:t>
      </w:r>
      <w:r w:rsidR="00001F69" w:rsidRPr="00B13E7D">
        <w:rPr>
          <w:rFonts w:ascii="Arial" w:hAnsi="Arial" w:cs="Arial"/>
          <w:bCs/>
        </w:rPr>
        <w:t>HMRC case with S</w:t>
      </w:r>
      <w:r w:rsidR="008D2B42" w:rsidRPr="00B13E7D">
        <w:rPr>
          <w:rFonts w:ascii="Arial" w:hAnsi="Arial" w:cs="Arial"/>
          <w:bCs/>
        </w:rPr>
        <w:t>tudents’ Unions regarding the catering exemption</w:t>
      </w:r>
      <w:r w:rsidR="00001F69" w:rsidRPr="00B13E7D">
        <w:rPr>
          <w:rFonts w:ascii="Arial" w:hAnsi="Arial" w:cs="Arial"/>
          <w:bCs/>
        </w:rPr>
        <w:t>.</w:t>
      </w:r>
    </w:p>
    <w:p w14:paraId="66586133" w14:textId="77777777" w:rsidR="00001F69" w:rsidRPr="00AF094C" w:rsidRDefault="00001F69" w:rsidP="006C100B">
      <w:pPr>
        <w:pStyle w:val="NoSpacing"/>
        <w:rPr>
          <w:rFonts w:ascii="Arial" w:hAnsi="Arial" w:cs="Arial"/>
          <w:bCs/>
        </w:rPr>
      </w:pPr>
    </w:p>
    <w:p w14:paraId="73ABD6DE" w14:textId="3019795C" w:rsidR="006C100B" w:rsidRDefault="00DA6F28" w:rsidP="006C100B">
      <w:pPr>
        <w:pStyle w:val="NoSpacing"/>
        <w:rPr>
          <w:rFonts w:ascii="Arial" w:hAnsi="Arial" w:cs="Arial"/>
          <w:bCs/>
          <w:i/>
          <w:iCs/>
        </w:rPr>
      </w:pPr>
      <w:r w:rsidRPr="00AF094C">
        <w:rPr>
          <w:rFonts w:ascii="Arial" w:hAnsi="Arial" w:cs="Arial"/>
          <w:bCs/>
          <w:i/>
          <w:iCs/>
        </w:rPr>
        <w:t>Board duly considered the outturn of the 2021/22 financial year.</w:t>
      </w:r>
    </w:p>
    <w:p w14:paraId="5C518F6B" w14:textId="77777777" w:rsidR="00117080" w:rsidRPr="00DA6F28" w:rsidRDefault="00117080" w:rsidP="006C100B">
      <w:pPr>
        <w:pStyle w:val="NoSpacing"/>
        <w:rPr>
          <w:rFonts w:ascii="Arial" w:hAnsi="Arial" w:cs="Arial"/>
          <w:bCs/>
          <w:i/>
          <w:iCs/>
        </w:rPr>
      </w:pPr>
    </w:p>
    <w:p w14:paraId="2A292C16" w14:textId="53FA7FB1" w:rsidR="00D13B6F" w:rsidRPr="00DF2019" w:rsidRDefault="00141637" w:rsidP="00476B48">
      <w:pPr>
        <w:pStyle w:val="NoSpacing"/>
        <w:numPr>
          <w:ilvl w:val="0"/>
          <w:numId w:val="1"/>
        </w:numPr>
        <w:rPr>
          <w:rFonts w:ascii="Arial" w:hAnsi="Arial" w:cs="Arial"/>
          <w:b/>
        </w:rPr>
      </w:pPr>
      <w:r w:rsidRPr="00DF2019">
        <w:rPr>
          <w:rFonts w:ascii="Arial" w:hAnsi="Arial" w:cs="Arial"/>
          <w:b/>
        </w:rPr>
        <w:t>Annual Operating Plan Summary</w:t>
      </w:r>
    </w:p>
    <w:p w14:paraId="40700D12" w14:textId="77777777" w:rsidR="00255FF7" w:rsidRDefault="009477CC" w:rsidP="00A91564">
      <w:pPr>
        <w:pStyle w:val="NoSpacing"/>
        <w:jc w:val="both"/>
        <w:rPr>
          <w:rFonts w:ascii="Arial" w:hAnsi="Arial" w:cs="Arial"/>
          <w:bCs/>
        </w:rPr>
      </w:pPr>
      <w:r w:rsidRPr="00DF2019">
        <w:rPr>
          <w:rFonts w:ascii="Arial" w:hAnsi="Arial" w:cs="Arial"/>
          <w:bCs/>
        </w:rPr>
        <w:t>TN presented paper TB/22-23/</w:t>
      </w:r>
      <w:r w:rsidR="00255FF7" w:rsidRPr="00DF2019">
        <w:rPr>
          <w:rFonts w:ascii="Arial" w:hAnsi="Arial" w:cs="Arial"/>
          <w:bCs/>
        </w:rPr>
        <w:t>02, noting that the main q</w:t>
      </w:r>
      <w:r w:rsidR="002F33C1" w:rsidRPr="00DF2019">
        <w:rPr>
          <w:rFonts w:ascii="Arial" w:hAnsi="Arial" w:cs="Arial"/>
          <w:bCs/>
        </w:rPr>
        <w:t xml:space="preserve">uestion </w:t>
      </w:r>
      <w:r w:rsidR="00255FF7" w:rsidRPr="00DF2019">
        <w:rPr>
          <w:rFonts w:ascii="Arial" w:hAnsi="Arial" w:cs="Arial"/>
          <w:bCs/>
        </w:rPr>
        <w:t xml:space="preserve">asked </w:t>
      </w:r>
      <w:r w:rsidR="002F33C1" w:rsidRPr="00DF2019">
        <w:rPr>
          <w:rFonts w:ascii="Arial" w:hAnsi="Arial" w:cs="Arial"/>
          <w:bCs/>
        </w:rPr>
        <w:t xml:space="preserve">is </w:t>
      </w:r>
      <w:r w:rsidR="00255FF7" w:rsidRPr="00DF2019">
        <w:rPr>
          <w:rFonts w:ascii="Arial" w:hAnsi="Arial" w:cs="Arial"/>
          <w:bCs/>
        </w:rPr>
        <w:t>whether Board is</w:t>
      </w:r>
      <w:r w:rsidR="002F33C1" w:rsidRPr="00DF2019">
        <w:rPr>
          <w:rFonts w:ascii="Arial" w:hAnsi="Arial" w:cs="Arial"/>
          <w:bCs/>
        </w:rPr>
        <w:t xml:space="preserve"> happy with the process and happy with the priorities</w:t>
      </w:r>
      <w:r w:rsidR="00255FF7" w:rsidRPr="00DF2019">
        <w:rPr>
          <w:rFonts w:ascii="Arial" w:hAnsi="Arial" w:cs="Arial"/>
          <w:bCs/>
        </w:rPr>
        <w:t xml:space="preserve"> stated</w:t>
      </w:r>
      <w:r w:rsidR="002F33C1" w:rsidRPr="00DF2019">
        <w:rPr>
          <w:rFonts w:ascii="Arial" w:hAnsi="Arial" w:cs="Arial"/>
          <w:bCs/>
        </w:rPr>
        <w:t>.</w:t>
      </w:r>
    </w:p>
    <w:p w14:paraId="36C84B7F" w14:textId="23A65DFA" w:rsidR="002F33C1" w:rsidRDefault="002F33C1" w:rsidP="00A91564">
      <w:pPr>
        <w:pStyle w:val="NoSpacing"/>
        <w:jc w:val="both"/>
        <w:rPr>
          <w:rFonts w:ascii="Arial" w:hAnsi="Arial" w:cs="Arial"/>
          <w:bCs/>
        </w:rPr>
      </w:pPr>
      <w:r>
        <w:rPr>
          <w:rFonts w:ascii="Arial" w:hAnsi="Arial" w:cs="Arial"/>
          <w:bCs/>
        </w:rPr>
        <w:t xml:space="preserve"> </w:t>
      </w:r>
    </w:p>
    <w:p w14:paraId="36910169" w14:textId="1F3E3C1C" w:rsidR="00D84FCE" w:rsidRPr="000D6F01" w:rsidRDefault="00A15FD0" w:rsidP="00A91564">
      <w:pPr>
        <w:pStyle w:val="NoSpacing"/>
        <w:numPr>
          <w:ilvl w:val="0"/>
          <w:numId w:val="8"/>
        </w:numPr>
        <w:jc w:val="both"/>
        <w:rPr>
          <w:rFonts w:ascii="Arial" w:hAnsi="Arial" w:cs="Arial"/>
          <w:bCs/>
        </w:rPr>
      </w:pPr>
      <w:r w:rsidRPr="000D6F01">
        <w:rPr>
          <w:rFonts w:ascii="Arial" w:hAnsi="Arial" w:cs="Arial"/>
          <w:bCs/>
        </w:rPr>
        <w:t xml:space="preserve">SR </w:t>
      </w:r>
      <w:r w:rsidR="008D29EE" w:rsidRPr="000D6F01">
        <w:rPr>
          <w:rFonts w:ascii="Arial" w:hAnsi="Arial" w:cs="Arial"/>
          <w:bCs/>
        </w:rPr>
        <w:t xml:space="preserve">noted the summary contains a </w:t>
      </w:r>
      <w:r w:rsidRPr="000D6F01">
        <w:rPr>
          <w:rFonts w:ascii="Arial" w:hAnsi="Arial" w:cs="Arial"/>
          <w:bCs/>
        </w:rPr>
        <w:t>lot of proposals</w:t>
      </w:r>
      <w:r w:rsidR="008D29EE" w:rsidRPr="000D6F01">
        <w:rPr>
          <w:rFonts w:ascii="Arial" w:hAnsi="Arial" w:cs="Arial"/>
          <w:bCs/>
        </w:rPr>
        <w:t xml:space="preserve"> and asked if there was the</w:t>
      </w:r>
      <w:r w:rsidRPr="000D6F01">
        <w:rPr>
          <w:rFonts w:ascii="Arial" w:hAnsi="Arial" w:cs="Arial"/>
          <w:bCs/>
        </w:rPr>
        <w:t xml:space="preserve"> bandwidth</w:t>
      </w:r>
      <w:r w:rsidR="008D29EE" w:rsidRPr="000D6F01">
        <w:rPr>
          <w:rFonts w:ascii="Arial" w:hAnsi="Arial" w:cs="Arial"/>
          <w:bCs/>
        </w:rPr>
        <w:t xml:space="preserve"> available to achieve them all.</w:t>
      </w:r>
      <w:r w:rsidR="003E7C06" w:rsidRPr="000D6F01">
        <w:rPr>
          <w:rFonts w:ascii="Arial" w:hAnsi="Arial" w:cs="Arial"/>
          <w:bCs/>
        </w:rPr>
        <w:t xml:space="preserve"> </w:t>
      </w:r>
      <w:r w:rsidRPr="000D6F01">
        <w:rPr>
          <w:rFonts w:ascii="Arial" w:hAnsi="Arial" w:cs="Arial"/>
          <w:bCs/>
        </w:rPr>
        <w:t xml:space="preserve">TN </w:t>
      </w:r>
      <w:r w:rsidR="008D29EE" w:rsidRPr="000D6F01">
        <w:rPr>
          <w:rFonts w:ascii="Arial" w:hAnsi="Arial" w:cs="Arial"/>
          <w:bCs/>
        </w:rPr>
        <w:t xml:space="preserve">welcomed the observation and stated that a </w:t>
      </w:r>
      <w:r w:rsidR="00134469" w:rsidRPr="000D6F01">
        <w:rPr>
          <w:rFonts w:ascii="Arial" w:hAnsi="Arial" w:cs="Arial"/>
          <w:bCs/>
        </w:rPr>
        <w:t xml:space="preserve">rationalisation exercise needs to be done in </w:t>
      </w:r>
      <w:r w:rsidR="004D7ABE" w:rsidRPr="000D6F01">
        <w:rPr>
          <w:rFonts w:ascii="Arial" w:hAnsi="Arial" w:cs="Arial"/>
          <w:bCs/>
        </w:rPr>
        <w:t xml:space="preserve">the next two weeks with </w:t>
      </w:r>
      <w:r w:rsidR="008D29EE" w:rsidRPr="000D6F01">
        <w:rPr>
          <w:rFonts w:ascii="Arial" w:hAnsi="Arial" w:cs="Arial"/>
          <w:bCs/>
        </w:rPr>
        <w:t xml:space="preserve">each of the plan </w:t>
      </w:r>
      <w:r w:rsidR="004D7ABE" w:rsidRPr="000D6F01">
        <w:rPr>
          <w:rFonts w:ascii="Arial" w:hAnsi="Arial" w:cs="Arial"/>
          <w:bCs/>
        </w:rPr>
        <w:t xml:space="preserve">owners. </w:t>
      </w:r>
      <w:r w:rsidR="001D7F2E" w:rsidRPr="000D6F01">
        <w:rPr>
          <w:rFonts w:ascii="Arial" w:hAnsi="Arial" w:cs="Arial"/>
          <w:bCs/>
        </w:rPr>
        <w:t>SR</w:t>
      </w:r>
      <w:r w:rsidR="00412728" w:rsidRPr="000D6F01">
        <w:rPr>
          <w:rFonts w:ascii="Arial" w:hAnsi="Arial" w:cs="Arial"/>
          <w:bCs/>
        </w:rPr>
        <w:t xml:space="preserve"> noted that</w:t>
      </w:r>
      <w:r w:rsidR="001D7F2E" w:rsidRPr="000D6F01">
        <w:rPr>
          <w:rFonts w:ascii="Arial" w:hAnsi="Arial" w:cs="Arial"/>
          <w:bCs/>
        </w:rPr>
        <w:t xml:space="preserve"> Board will rely on TN to form a judgement on how realistic things are</w:t>
      </w:r>
      <w:r w:rsidR="00412728" w:rsidRPr="000D6F01">
        <w:rPr>
          <w:rFonts w:ascii="Arial" w:hAnsi="Arial" w:cs="Arial"/>
          <w:bCs/>
        </w:rPr>
        <w:t xml:space="preserve">, with DG </w:t>
      </w:r>
      <w:r w:rsidR="00564238" w:rsidRPr="000D6F01">
        <w:rPr>
          <w:rFonts w:ascii="Arial" w:hAnsi="Arial" w:cs="Arial"/>
          <w:bCs/>
        </w:rPr>
        <w:t>commenting that often ‘</w:t>
      </w:r>
      <w:r w:rsidR="00D84FCE" w:rsidRPr="000D6F01">
        <w:rPr>
          <w:rFonts w:ascii="Arial" w:hAnsi="Arial" w:cs="Arial"/>
          <w:bCs/>
        </w:rPr>
        <w:t>less is more</w:t>
      </w:r>
      <w:r w:rsidR="00564238" w:rsidRPr="000D6F01">
        <w:rPr>
          <w:rFonts w:ascii="Arial" w:hAnsi="Arial" w:cs="Arial"/>
          <w:bCs/>
        </w:rPr>
        <w:t>’ in such circumstances.</w:t>
      </w:r>
    </w:p>
    <w:p w14:paraId="1E7943BD" w14:textId="2048B2CA" w:rsidR="008D558E" w:rsidRPr="000D6F01" w:rsidRDefault="00C215D1" w:rsidP="00A91564">
      <w:pPr>
        <w:pStyle w:val="NoSpacing"/>
        <w:numPr>
          <w:ilvl w:val="0"/>
          <w:numId w:val="8"/>
        </w:numPr>
        <w:jc w:val="both"/>
        <w:rPr>
          <w:rFonts w:ascii="Arial" w:hAnsi="Arial" w:cs="Arial"/>
          <w:bCs/>
        </w:rPr>
      </w:pPr>
      <w:r w:rsidRPr="000D6F01">
        <w:rPr>
          <w:rFonts w:ascii="Arial" w:hAnsi="Arial" w:cs="Arial"/>
          <w:bCs/>
        </w:rPr>
        <w:t xml:space="preserve">HW noted for the minutes that </w:t>
      </w:r>
      <w:r w:rsidR="00AC2202" w:rsidRPr="000D6F01">
        <w:rPr>
          <w:rFonts w:ascii="Arial" w:hAnsi="Arial" w:cs="Arial"/>
          <w:bCs/>
        </w:rPr>
        <w:t xml:space="preserve">her and NP had </w:t>
      </w:r>
      <w:r w:rsidR="00DF2019" w:rsidRPr="000D6F01">
        <w:rPr>
          <w:rFonts w:ascii="Arial" w:hAnsi="Arial" w:cs="Arial"/>
          <w:bCs/>
        </w:rPr>
        <w:t>swapped</w:t>
      </w:r>
      <w:r w:rsidR="00D84FCE" w:rsidRPr="000D6F01">
        <w:rPr>
          <w:rFonts w:ascii="Arial" w:hAnsi="Arial" w:cs="Arial"/>
          <w:bCs/>
        </w:rPr>
        <w:t xml:space="preserve"> </w:t>
      </w:r>
      <w:r w:rsidR="00AC2202" w:rsidRPr="000D6F01">
        <w:rPr>
          <w:rFonts w:ascii="Arial" w:hAnsi="Arial" w:cs="Arial"/>
          <w:bCs/>
        </w:rPr>
        <w:t xml:space="preserve">as </w:t>
      </w:r>
      <w:r w:rsidR="00D84FCE" w:rsidRPr="000D6F01">
        <w:rPr>
          <w:rFonts w:ascii="Arial" w:hAnsi="Arial" w:cs="Arial"/>
          <w:bCs/>
        </w:rPr>
        <w:t xml:space="preserve">OT </w:t>
      </w:r>
      <w:r w:rsidR="008D558E" w:rsidRPr="000D6F01">
        <w:rPr>
          <w:rFonts w:ascii="Arial" w:hAnsi="Arial" w:cs="Arial"/>
          <w:bCs/>
        </w:rPr>
        <w:t>L</w:t>
      </w:r>
      <w:r w:rsidR="00D84FCE" w:rsidRPr="000D6F01">
        <w:rPr>
          <w:rFonts w:ascii="Arial" w:hAnsi="Arial" w:cs="Arial"/>
          <w:bCs/>
        </w:rPr>
        <w:t>eads</w:t>
      </w:r>
      <w:r w:rsidR="00AC2202" w:rsidRPr="000D6F01">
        <w:rPr>
          <w:rFonts w:ascii="Arial" w:hAnsi="Arial" w:cs="Arial"/>
          <w:bCs/>
        </w:rPr>
        <w:t xml:space="preserve"> for the Facilities, Health &amp; Safety and Marketing &amp; Communications operating plans. </w:t>
      </w:r>
    </w:p>
    <w:p w14:paraId="14FCDEA7" w14:textId="77777777" w:rsidR="00D82844" w:rsidRPr="000D6F01" w:rsidRDefault="00032FD4" w:rsidP="00A91564">
      <w:pPr>
        <w:pStyle w:val="NoSpacing"/>
        <w:numPr>
          <w:ilvl w:val="0"/>
          <w:numId w:val="8"/>
        </w:numPr>
        <w:jc w:val="both"/>
        <w:rPr>
          <w:rFonts w:ascii="Arial" w:hAnsi="Arial" w:cs="Arial"/>
          <w:bCs/>
        </w:rPr>
      </w:pPr>
      <w:r w:rsidRPr="000D6F01">
        <w:rPr>
          <w:rFonts w:ascii="Arial" w:hAnsi="Arial" w:cs="Arial"/>
          <w:bCs/>
        </w:rPr>
        <w:t>JZ</w:t>
      </w:r>
      <w:r w:rsidR="008D558E" w:rsidRPr="000D6F01">
        <w:rPr>
          <w:rFonts w:ascii="Arial" w:hAnsi="Arial" w:cs="Arial"/>
          <w:bCs/>
        </w:rPr>
        <w:t xml:space="preserve"> asked who the Staff Lead for the Venues operating plan would be given the departure of </w:t>
      </w:r>
      <w:r w:rsidR="004908FE" w:rsidRPr="000D6F01">
        <w:rPr>
          <w:rFonts w:ascii="Arial" w:hAnsi="Arial" w:cs="Arial"/>
          <w:bCs/>
        </w:rPr>
        <w:t xml:space="preserve">the staff member stated. </w:t>
      </w:r>
      <w:r w:rsidR="00CF477E" w:rsidRPr="000D6F01">
        <w:rPr>
          <w:rFonts w:ascii="Arial" w:hAnsi="Arial" w:cs="Arial"/>
          <w:bCs/>
        </w:rPr>
        <w:t>RS</w:t>
      </w:r>
      <w:r w:rsidR="004908FE" w:rsidRPr="000D6F01">
        <w:rPr>
          <w:rFonts w:ascii="Arial" w:hAnsi="Arial" w:cs="Arial"/>
          <w:bCs/>
        </w:rPr>
        <w:t xml:space="preserve"> noted that as of today it is himself, which in due course will </w:t>
      </w:r>
      <w:r w:rsidR="0018508F" w:rsidRPr="000D6F01">
        <w:rPr>
          <w:rFonts w:ascii="Arial" w:hAnsi="Arial" w:cs="Arial"/>
          <w:bCs/>
        </w:rPr>
        <w:t>become</w:t>
      </w:r>
      <w:r w:rsidR="004908FE" w:rsidRPr="000D6F01">
        <w:rPr>
          <w:rFonts w:ascii="Arial" w:hAnsi="Arial" w:cs="Arial"/>
          <w:bCs/>
        </w:rPr>
        <w:t xml:space="preserve"> the new Venues Operations Manager once they start and have been inducted in post</w:t>
      </w:r>
      <w:r w:rsidR="00CF477E" w:rsidRPr="000D6F01">
        <w:rPr>
          <w:rFonts w:ascii="Arial" w:hAnsi="Arial" w:cs="Arial"/>
          <w:bCs/>
        </w:rPr>
        <w:t>.</w:t>
      </w:r>
    </w:p>
    <w:p w14:paraId="016200D8" w14:textId="7FE428E8" w:rsidR="007B764D" w:rsidRPr="000D6F01" w:rsidRDefault="00D82844" w:rsidP="00A91564">
      <w:pPr>
        <w:pStyle w:val="NoSpacing"/>
        <w:numPr>
          <w:ilvl w:val="0"/>
          <w:numId w:val="8"/>
        </w:numPr>
        <w:jc w:val="both"/>
        <w:rPr>
          <w:rFonts w:ascii="Arial" w:hAnsi="Arial" w:cs="Arial"/>
          <w:bCs/>
        </w:rPr>
      </w:pPr>
      <w:r w:rsidRPr="000D6F01">
        <w:rPr>
          <w:rFonts w:ascii="Arial" w:hAnsi="Arial" w:cs="Arial"/>
          <w:bCs/>
        </w:rPr>
        <w:t xml:space="preserve">GL asked how the </w:t>
      </w:r>
      <w:r w:rsidR="00B953A8" w:rsidRPr="000D6F01">
        <w:rPr>
          <w:rFonts w:ascii="Arial" w:hAnsi="Arial" w:cs="Arial"/>
          <w:bCs/>
        </w:rPr>
        <w:t>Annual Operating Plans relate</w:t>
      </w:r>
      <w:r w:rsidR="005E560E" w:rsidRPr="000D6F01">
        <w:rPr>
          <w:rFonts w:ascii="Arial" w:hAnsi="Arial" w:cs="Arial"/>
          <w:bCs/>
        </w:rPr>
        <w:t>d</w:t>
      </w:r>
      <w:r w:rsidR="00B953A8" w:rsidRPr="000D6F01">
        <w:rPr>
          <w:rFonts w:ascii="Arial" w:hAnsi="Arial" w:cs="Arial"/>
          <w:bCs/>
        </w:rPr>
        <w:t xml:space="preserve"> to the</w:t>
      </w:r>
      <w:r w:rsidR="00221BDD" w:rsidRPr="000D6F01">
        <w:rPr>
          <w:rFonts w:ascii="Arial" w:hAnsi="Arial" w:cs="Arial"/>
          <w:bCs/>
        </w:rPr>
        <w:t xml:space="preserve"> new MD’s priorities.</w:t>
      </w:r>
      <w:r w:rsidR="00385B6D" w:rsidRPr="000D6F01">
        <w:rPr>
          <w:rFonts w:ascii="Arial" w:hAnsi="Arial" w:cs="Arial"/>
          <w:bCs/>
        </w:rPr>
        <w:t xml:space="preserve"> </w:t>
      </w:r>
      <w:r w:rsidR="00600AA3" w:rsidRPr="000D6F01">
        <w:rPr>
          <w:rFonts w:ascii="Arial" w:hAnsi="Arial" w:cs="Arial"/>
          <w:bCs/>
        </w:rPr>
        <w:t xml:space="preserve">SR suggested </w:t>
      </w:r>
      <w:r w:rsidR="005E560E" w:rsidRPr="000D6F01">
        <w:rPr>
          <w:rFonts w:ascii="Arial" w:hAnsi="Arial" w:cs="Arial"/>
          <w:bCs/>
        </w:rPr>
        <w:t>discussing</w:t>
      </w:r>
      <w:r w:rsidR="00600AA3" w:rsidRPr="000D6F01">
        <w:rPr>
          <w:rFonts w:ascii="Arial" w:hAnsi="Arial" w:cs="Arial"/>
          <w:bCs/>
        </w:rPr>
        <w:t xml:space="preserve"> the relation </w:t>
      </w:r>
      <w:r w:rsidR="00923D0B" w:rsidRPr="000D6F01">
        <w:rPr>
          <w:rFonts w:ascii="Arial" w:hAnsi="Arial" w:cs="Arial"/>
          <w:bCs/>
        </w:rPr>
        <w:t xml:space="preserve">to the MD Update under Item 14. </w:t>
      </w:r>
      <w:r w:rsidR="00185F8C" w:rsidRPr="000D6F01">
        <w:rPr>
          <w:rFonts w:ascii="Arial" w:hAnsi="Arial" w:cs="Arial"/>
          <w:bCs/>
        </w:rPr>
        <w:t xml:space="preserve">TN confirmed that </w:t>
      </w:r>
      <w:r w:rsidR="005E560E" w:rsidRPr="000D6F01">
        <w:rPr>
          <w:rFonts w:ascii="Arial" w:hAnsi="Arial" w:cs="Arial"/>
          <w:bCs/>
        </w:rPr>
        <w:t>AOP</w:t>
      </w:r>
      <w:r w:rsidR="00832DE8" w:rsidRPr="000D6F01">
        <w:rPr>
          <w:rFonts w:ascii="Arial" w:hAnsi="Arial" w:cs="Arial"/>
          <w:bCs/>
        </w:rPr>
        <w:t xml:space="preserve"> priorities </w:t>
      </w:r>
      <w:r w:rsidR="00D72639" w:rsidRPr="000D6F01">
        <w:rPr>
          <w:rFonts w:ascii="Arial" w:hAnsi="Arial" w:cs="Arial"/>
          <w:bCs/>
        </w:rPr>
        <w:t xml:space="preserve">are </w:t>
      </w:r>
      <w:r w:rsidR="005E560E" w:rsidRPr="000D6F01">
        <w:rPr>
          <w:rFonts w:ascii="Arial" w:hAnsi="Arial" w:cs="Arial"/>
          <w:bCs/>
        </w:rPr>
        <w:t xml:space="preserve">currently </w:t>
      </w:r>
      <w:r w:rsidR="00D72639" w:rsidRPr="000D6F01">
        <w:rPr>
          <w:rFonts w:ascii="Arial" w:hAnsi="Arial" w:cs="Arial"/>
          <w:bCs/>
        </w:rPr>
        <w:t xml:space="preserve">aligned </w:t>
      </w:r>
      <w:r w:rsidR="000D6F01" w:rsidRPr="000D6F01">
        <w:rPr>
          <w:rFonts w:ascii="Arial" w:hAnsi="Arial" w:cs="Arial"/>
          <w:bCs/>
        </w:rPr>
        <w:t xml:space="preserve">with </w:t>
      </w:r>
      <w:r w:rsidR="005E560E" w:rsidRPr="000D6F01">
        <w:rPr>
          <w:rFonts w:ascii="Arial" w:hAnsi="Arial" w:cs="Arial"/>
          <w:bCs/>
        </w:rPr>
        <w:t>his</w:t>
      </w:r>
      <w:r w:rsidR="00D72639" w:rsidRPr="000D6F01">
        <w:rPr>
          <w:rFonts w:ascii="Arial" w:hAnsi="Arial" w:cs="Arial"/>
          <w:bCs/>
        </w:rPr>
        <w:t xml:space="preserve"> </w:t>
      </w:r>
      <w:r w:rsidR="000D6F01" w:rsidRPr="000D6F01">
        <w:rPr>
          <w:rFonts w:ascii="Arial" w:hAnsi="Arial" w:cs="Arial"/>
          <w:bCs/>
        </w:rPr>
        <w:t xml:space="preserve">priorities </w:t>
      </w:r>
      <w:r w:rsidR="00D72639" w:rsidRPr="000D6F01">
        <w:rPr>
          <w:rFonts w:ascii="Arial" w:hAnsi="Arial" w:cs="Arial"/>
          <w:bCs/>
        </w:rPr>
        <w:t>as</w:t>
      </w:r>
      <w:r w:rsidR="005E560E" w:rsidRPr="000D6F01">
        <w:rPr>
          <w:rFonts w:ascii="Arial" w:hAnsi="Arial" w:cs="Arial"/>
          <w:bCs/>
        </w:rPr>
        <w:t xml:space="preserve"> incoming</w:t>
      </w:r>
      <w:r w:rsidR="00D72639" w:rsidRPr="000D6F01">
        <w:rPr>
          <w:rFonts w:ascii="Arial" w:hAnsi="Arial" w:cs="Arial"/>
          <w:bCs/>
        </w:rPr>
        <w:t xml:space="preserve"> MD</w:t>
      </w:r>
      <w:r w:rsidR="005E560E" w:rsidRPr="000D6F01">
        <w:rPr>
          <w:rFonts w:ascii="Arial" w:hAnsi="Arial" w:cs="Arial"/>
          <w:bCs/>
        </w:rPr>
        <w:t>.</w:t>
      </w:r>
    </w:p>
    <w:p w14:paraId="738D65C5" w14:textId="0E6E6C5B" w:rsidR="00D72639" w:rsidRPr="000D6F01" w:rsidRDefault="00D72639" w:rsidP="00A91564">
      <w:pPr>
        <w:pStyle w:val="NoSpacing"/>
        <w:numPr>
          <w:ilvl w:val="0"/>
          <w:numId w:val="8"/>
        </w:numPr>
        <w:jc w:val="both"/>
        <w:rPr>
          <w:rFonts w:ascii="Arial" w:hAnsi="Arial" w:cs="Arial"/>
          <w:bCs/>
        </w:rPr>
      </w:pPr>
      <w:r w:rsidRPr="000D6F01">
        <w:rPr>
          <w:rFonts w:ascii="Arial" w:hAnsi="Arial" w:cs="Arial"/>
          <w:bCs/>
        </w:rPr>
        <w:t xml:space="preserve">DG </w:t>
      </w:r>
      <w:r w:rsidR="007B764D" w:rsidRPr="000D6F01">
        <w:rPr>
          <w:rFonts w:ascii="Arial" w:hAnsi="Arial" w:cs="Arial"/>
          <w:bCs/>
        </w:rPr>
        <w:t>noted that the organisation has</w:t>
      </w:r>
      <w:r w:rsidRPr="000D6F01">
        <w:rPr>
          <w:rFonts w:ascii="Arial" w:hAnsi="Arial" w:cs="Arial"/>
          <w:bCs/>
        </w:rPr>
        <w:t xml:space="preserve"> had a lot</w:t>
      </w:r>
      <w:r w:rsidR="00C1478D" w:rsidRPr="000D6F01">
        <w:rPr>
          <w:rFonts w:ascii="Arial" w:hAnsi="Arial" w:cs="Arial"/>
          <w:bCs/>
        </w:rPr>
        <w:t xml:space="preserve"> </w:t>
      </w:r>
      <w:r w:rsidRPr="000D6F01">
        <w:rPr>
          <w:rFonts w:ascii="Arial" w:hAnsi="Arial" w:cs="Arial"/>
          <w:bCs/>
        </w:rPr>
        <w:t xml:space="preserve">of staff </w:t>
      </w:r>
      <w:r w:rsidR="00C1478D" w:rsidRPr="000D6F01">
        <w:rPr>
          <w:rFonts w:ascii="Arial" w:hAnsi="Arial" w:cs="Arial"/>
          <w:bCs/>
        </w:rPr>
        <w:t>turnover</w:t>
      </w:r>
      <w:r w:rsidR="009A1DD6" w:rsidRPr="000D6F01">
        <w:rPr>
          <w:rFonts w:ascii="Arial" w:hAnsi="Arial" w:cs="Arial"/>
          <w:bCs/>
        </w:rPr>
        <w:t xml:space="preserve"> and needs to monitor that moving forwards</w:t>
      </w:r>
      <w:r w:rsidR="00C1478D" w:rsidRPr="000D6F01">
        <w:rPr>
          <w:rFonts w:ascii="Arial" w:hAnsi="Arial" w:cs="Arial"/>
          <w:bCs/>
        </w:rPr>
        <w:t>.</w:t>
      </w:r>
      <w:r w:rsidR="009A1DD6" w:rsidRPr="000D6F01">
        <w:rPr>
          <w:rFonts w:ascii="Arial" w:hAnsi="Arial" w:cs="Arial"/>
          <w:bCs/>
        </w:rPr>
        <w:t xml:space="preserve"> SMT noted that recruitment in</w:t>
      </w:r>
      <w:r w:rsidR="00344663" w:rsidRPr="000D6F01">
        <w:rPr>
          <w:rFonts w:ascii="Arial" w:hAnsi="Arial" w:cs="Arial"/>
          <w:bCs/>
        </w:rPr>
        <w:t xml:space="preserve"> Membership Services </w:t>
      </w:r>
      <w:r w:rsidR="009A1DD6" w:rsidRPr="000D6F01">
        <w:rPr>
          <w:rFonts w:ascii="Arial" w:hAnsi="Arial" w:cs="Arial"/>
          <w:bCs/>
        </w:rPr>
        <w:t>under the Back-to-Basics</w:t>
      </w:r>
      <w:r w:rsidR="00344663" w:rsidRPr="000D6F01">
        <w:rPr>
          <w:rFonts w:ascii="Arial" w:hAnsi="Arial" w:cs="Arial"/>
          <w:bCs/>
        </w:rPr>
        <w:t xml:space="preserve"> recruitment </w:t>
      </w:r>
      <w:r w:rsidR="009A1DD6" w:rsidRPr="000D6F01">
        <w:rPr>
          <w:rFonts w:ascii="Arial" w:hAnsi="Arial" w:cs="Arial"/>
          <w:bCs/>
        </w:rPr>
        <w:t xml:space="preserve">plan often saw recruits joining in a </w:t>
      </w:r>
      <w:r w:rsidR="00722CBD" w:rsidRPr="000D6F01">
        <w:rPr>
          <w:rFonts w:ascii="Arial" w:hAnsi="Arial" w:cs="Arial"/>
          <w:bCs/>
        </w:rPr>
        <w:t>side</w:t>
      </w:r>
      <w:r w:rsidR="009A1DD6" w:rsidRPr="000D6F01">
        <w:rPr>
          <w:rFonts w:ascii="Arial" w:hAnsi="Arial" w:cs="Arial"/>
          <w:bCs/>
        </w:rPr>
        <w:t>ways step</w:t>
      </w:r>
      <w:r w:rsidR="00722CBD" w:rsidRPr="000D6F01">
        <w:rPr>
          <w:rFonts w:ascii="Arial" w:hAnsi="Arial" w:cs="Arial"/>
          <w:bCs/>
        </w:rPr>
        <w:t xml:space="preserve"> in</w:t>
      </w:r>
      <w:r w:rsidR="009A1DD6" w:rsidRPr="000D6F01">
        <w:rPr>
          <w:rFonts w:ascii="Arial" w:hAnsi="Arial" w:cs="Arial"/>
          <w:bCs/>
        </w:rPr>
        <w:t xml:space="preserve"> their</w:t>
      </w:r>
      <w:r w:rsidR="00722CBD" w:rsidRPr="000D6F01">
        <w:rPr>
          <w:rFonts w:ascii="Arial" w:hAnsi="Arial" w:cs="Arial"/>
          <w:bCs/>
        </w:rPr>
        <w:t xml:space="preserve"> career </w:t>
      </w:r>
      <w:r w:rsidR="00676645" w:rsidRPr="000D6F01">
        <w:rPr>
          <w:rFonts w:ascii="Arial" w:hAnsi="Arial" w:cs="Arial"/>
          <w:bCs/>
        </w:rPr>
        <w:t>who were</w:t>
      </w:r>
      <w:r w:rsidR="009A1DD6" w:rsidRPr="000D6F01">
        <w:rPr>
          <w:rFonts w:ascii="Arial" w:hAnsi="Arial" w:cs="Arial"/>
          <w:bCs/>
        </w:rPr>
        <w:t xml:space="preserve"> </w:t>
      </w:r>
      <w:r w:rsidR="00722CBD" w:rsidRPr="000D6F01">
        <w:rPr>
          <w:rFonts w:ascii="Arial" w:hAnsi="Arial" w:cs="Arial"/>
          <w:bCs/>
        </w:rPr>
        <w:t xml:space="preserve">almost ready for </w:t>
      </w:r>
      <w:r w:rsidR="00755D8F" w:rsidRPr="000D6F01">
        <w:rPr>
          <w:rFonts w:ascii="Arial" w:hAnsi="Arial" w:cs="Arial"/>
          <w:bCs/>
        </w:rPr>
        <w:t>moving on to</w:t>
      </w:r>
      <w:r w:rsidR="00385B6D" w:rsidRPr="000D6F01">
        <w:rPr>
          <w:rFonts w:ascii="Arial" w:hAnsi="Arial" w:cs="Arial"/>
          <w:bCs/>
        </w:rPr>
        <w:t xml:space="preserve"> the next stage in their career </w:t>
      </w:r>
      <w:r w:rsidR="005C6648" w:rsidRPr="000D6F01">
        <w:rPr>
          <w:rFonts w:ascii="Arial" w:hAnsi="Arial" w:cs="Arial"/>
          <w:bCs/>
        </w:rPr>
        <w:t>anyway</w:t>
      </w:r>
      <w:r w:rsidR="00E923AE" w:rsidRPr="000D6F01">
        <w:rPr>
          <w:rFonts w:ascii="Arial" w:hAnsi="Arial" w:cs="Arial"/>
          <w:bCs/>
        </w:rPr>
        <w:t>; th</w:t>
      </w:r>
      <w:r w:rsidR="005C6648" w:rsidRPr="000D6F01">
        <w:rPr>
          <w:rFonts w:ascii="Arial" w:hAnsi="Arial" w:cs="Arial"/>
          <w:bCs/>
        </w:rPr>
        <w:t>e</w:t>
      </w:r>
      <w:r w:rsidR="00722CBD" w:rsidRPr="000D6F01">
        <w:rPr>
          <w:rFonts w:ascii="Arial" w:hAnsi="Arial" w:cs="Arial"/>
          <w:bCs/>
        </w:rPr>
        <w:t xml:space="preserve"> Venues</w:t>
      </w:r>
      <w:r w:rsidR="005C6648" w:rsidRPr="000D6F01">
        <w:rPr>
          <w:rFonts w:ascii="Arial" w:hAnsi="Arial" w:cs="Arial"/>
          <w:bCs/>
        </w:rPr>
        <w:t xml:space="preserve"> recruits from last year</w:t>
      </w:r>
      <w:r w:rsidR="00722CBD" w:rsidRPr="000D6F01">
        <w:rPr>
          <w:rFonts w:ascii="Arial" w:hAnsi="Arial" w:cs="Arial"/>
          <w:bCs/>
        </w:rPr>
        <w:t xml:space="preserve"> </w:t>
      </w:r>
      <w:r w:rsidR="00E923AE" w:rsidRPr="000D6F01">
        <w:rPr>
          <w:rFonts w:ascii="Arial" w:hAnsi="Arial" w:cs="Arial"/>
          <w:bCs/>
        </w:rPr>
        <w:t>also went</w:t>
      </w:r>
      <w:r w:rsidR="00722CBD" w:rsidRPr="000D6F01">
        <w:rPr>
          <w:rFonts w:ascii="Arial" w:hAnsi="Arial" w:cs="Arial"/>
          <w:bCs/>
        </w:rPr>
        <w:t xml:space="preserve"> straight into </w:t>
      </w:r>
      <w:r w:rsidR="005C6648" w:rsidRPr="000D6F01">
        <w:rPr>
          <w:rFonts w:ascii="Arial" w:hAnsi="Arial" w:cs="Arial"/>
          <w:bCs/>
        </w:rPr>
        <w:t xml:space="preserve">working </w:t>
      </w:r>
      <w:r w:rsidR="00722CBD" w:rsidRPr="000D6F01">
        <w:rPr>
          <w:rFonts w:ascii="Arial" w:hAnsi="Arial" w:cs="Arial"/>
          <w:bCs/>
        </w:rPr>
        <w:t>Welcome</w:t>
      </w:r>
      <w:r w:rsidR="00E923AE" w:rsidRPr="000D6F01">
        <w:rPr>
          <w:rFonts w:ascii="Arial" w:hAnsi="Arial" w:cs="Arial"/>
          <w:bCs/>
        </w:rPr>
        <w:t xml:space="preserve">, which </w:t>
      </w:r>
      <w:r w:rsidR="000F4065" w:rsidRPr="000D6F01">
        <w:rPr>
          <w:rFonts w:ascii="Arial" w:hAnsi="Arial" w:cs="Arial"/>
          <w:bCs/>
        </w:rPr>
        <w:t>RS</w:t>
      </w:r>
      <w:r w:rsidR="00E923AE" w:rsidRPr="000D6F01">
        <w:rPr>
          <w:rFonts w:ascii="Arial" w:hAnsi="Arial" w:cs="Arial"/>
          <w:bCs/>
        </w:rPr>
        <w:t xml:space="preserve"> is</w:t>
      </w:r>
      <w:r w:rsidR="000F4065" w:rsidRPr="000D6F01">
        <w:rPr>
          <w:rFonts w:ascii="Arial" w:hAnsi="Arial" w:cs="Arial"/>
          <w:bCs/>
        </w:rPr>
        <w:t xml:space="preserve"> keen</w:t>
      </w:r>
      <w:r w:rsidR="00E923AE" w:rsidRPr="000D6F01">
        <w:rPr>
          <w:rFonts w:ascii="Arial" w:hAnsi="Arial" w:cs="Arial"/>
          <w:bCs/>
        </w:rPr>
        <w:t xml:space="preserve"> to avoid </w:t>
      </w:r>
      <w:r w:rsidR="000F4065" w:rsidRPr="000D6F01">
        <w:rPr>
          <w:rFonts w:ascii="Arial" w:hAnsi="Arial" w:cs="Arial"/>
          <w:bCs/>
        </w:rPr>
        <w:t>for ne</w:t>
      </w:r>
      <w:r w:rsidR="00E923AE" w:rsidRPr="000D6F01">
        <w:rPr>
          <w:rFonts w:ascii="Arial" w:hAnsi="Arial" w:cs="Arial"/>
          <w:bCs/>
        </w:rPr>
        <w:t>w</w:t>
      </w:r>
      <w:r w:rsidR="000F4065" w:rsidRPr="000D6F01">
        <w:rPr>
          <w:rFonts w:ascii="Arial" w:hAnsi="Arial" w:cs="Arial"/>
          <w:bCs/>
        </w:rPr>
        <w:t xml:space="preserve"> recruits</w:t>
      </w:r>
      <w:r w:rsidR="00E923AE" w:rsidRPr="000D6F01">
        <w:rPr>
          <w:rFonts w:ascii="Arial" w:hAnsi="Arial" w:cs="Arial"/>
          <w:bCs/>
        </w:rPr>
        <w:t>, ensuring they have a</w:t>
      </w:r>
      <w:r w:rsidR="000F4065" w:rsidRPr="000D6F01">
        <w:rPr>
          <w:rFonts w:ascii="Arial" w:hAnsi="Arial" w:cs="Arial"/>
          <w:bCs/>
        </w:rPr>
        <w:t xml:space="preserve"> full induction</w:t>
      </w:r>
      <w:r w:rsidR="00890B01" w:rsidRPr="000D6F01">
        <w:rPr>
          <w:rFonts w:ascii="Arial" w:hAnsi="Arial" w:cs="Arial"/>
          <w:bCs/>
        </w:rPr>
        <w:t xml:space="preserve"> period</w:t>
      </w:r>
      <w:r w:rsidR="000F4065" w:rsidRPr="000D6F01">
        <w:rPr>
          <w:rFonts w:ascii="Arial" w:hAnsi="Arial" w:cs="Arial"/>
          <w:bCs/>
        </w:rPr>
        <w:t xml:space="preserve">. </w:t>
      </w:r>
      <w:r w:rsidR="00A91564" w:rsidRPr="000D6F01">
        <w:rPr>
          <w:rFonts w:ascii="Arial" w:hAnsi="Arial" w:cs="Arial"/>
          <w:bCs/>
        </w:rPr>
        <w:t xml:space="preserve">TN noted that the organisation has also had feedback that some </w:t>
      </w:r>
      <w:r w:rsidR="00A91564" w:rsidRPr="000D6F01">
        <w:rPr>
          <w:rFonts w:ascii="Arial" w:hAnsi="Arial" w:cs="Arial"/>
          <w:bCs/>
        </w:rPr>
        <w:lastRenderedPageBreak/>
        <w:t>staff</w:t>
      </w:r>
      <w:r w:rsidR="000F4065" w:rsidRPr="000D6F01">
        <w:rPr>
          <w:rFonts w:ascii="Arial" w:hAnsi="Arial" w:cs="Arial"/>
          <w:bCs/>
        </w:rPr>
        <w:t xml:space="preserve"> left is to go on to bigger and better things because they had a good experience </w:t>
      </w:r>
      <w:r w:rsidR="00A91564" w:rsidRPr="000D6F01">
        <w:rPr>
          <w:rFonts w:ascii="Arial" w:hAnsi="Arial" w:cs="Arial"/>
          <w:bCs/>
        </w:rPr>
        <w:t xml:space="preserve">of working </w:t>
      </w:r>
      <w:r w:rsidR="000F4065" w:rsidRPr="000D6F01">
        <w:rPr>
          <w:rFonts w:ascii="Arial" w:hAnsi="Arial" w:cs="Arial"/>
          <w:bCs/>
        </w:rPr>
        <w:t>here</w:t>
      </w:r>
      <w:r w:rsidR="004E5B9E" w:rsidRPr="000D6F01">
        <w:rPr>
          <w:rFonts w:ascii="Arial" w:hAnsi="Arial" w:cs="Arial"/>
          <w:bCs/>
        </w:rPr>
        <w:t xml:space="preserve">. </w:t>
      </w:r>
    </w:p>
    <w:p w14:paraId="3D3FAA23" w14:textId="77777777" w:rsidR="006C7691" w:rsidRPr="007B764D" w:rsidRDefault="006C7691" w:rsidP="006C7691">
      <w:pPr>
        <w:pStyle w:val="NoSpacing"/>
        <w:ind w:left="1080"/>
        <w:jc w:val="both"/>
        <w:rPr>
          <w:rFonts w:ascii="Arial" w:hAnsi="Arial" w:cs="Arial"/>
          <w:bCs/>
        </w:rPr>
      </w:pPr>
    </w:p>
    <w:p w14:paraId="50620290" w14:textId="7A9DC900" w:rsidR="00141637" w:rsidRPr="004115DB" w:rsidRDefault="00141637" w:rsidP="00476B48">
      <w:pPr>
        <w:pStyle w:val="NoSpacing"/>
        <w:numPr>
          <w:ilvl w:val="0"/>
          <w:numId w:val="1"/>
        </w:numPr>
        <w:rPr>
          <w:rFonts w:ascii="Arial" w:hAnsi="Arial" w:cs="Arial"/>
          <w:b/>
        </w:rPr>
      </w:pPr>
      <w:r w:rsidRPr="004115DB">
        <w:rPr>
          <w:rFonts w:ascii="Arial" w:hAnsi="Arial" w:cs="Arial"/>
          <w:b/>
        </w:rPr>
        <w:t>Annual Balanced Scorecard</w:t>
      </w:r>
    </w:p>
    <w:p w14:paraId="123508BA" w14:textId="11F12328" w:rsidR="004E5B9E" w:rsidRPr="005D6CEF" w:rsidRDefault="004E5B9E" w:rsidP="004E5B9E">
      <w:pPr>
        <w:pStyle w:val="NoSpacing"/>
        <w:rPr>
          <w:rFonts w:ascii="Arial" w:hAnsi="Arial" w:cs="Arial"/>
          <w:bCs/>
        </w:rPr>
      </w:pPr>
      <w:r w:rsidRPr="005D6CEF">
        <w:rPr>
          <w:rFonts w:ascii="Arial" w:hAnsi="Arial" w:cs="Arial"/>
          <w:bCs/>
        </w:rPr>
        <w:t xml:space="preserve">TN presented paper </w:t>
      </w:r>
      <w:r w:rsidR="006A289C" w:rsidRPr="005D6CEF">
        <w:rPr>
          <w:rFonts w:ascii="Arial" w:hAnsi="Arial" w:cs="Arial"/>
          <w:bCs/>
        </w:rPr>
        <w:t>TB/22-23/0</w:t>
      </w:r>
      <w:r w:rsidR="00672332" w:rsidRPr="005D6CEF">
        <w:rPr>
          <w:rFonts w:ascii="Arial" w:hAnsi="Arial" w:cs="Arial"/>
          <w:bCs/>
        </w:rPr>
        <w:t>3</w:t>
      </w:r>
      <w:r w:rsidR="006A289C" w:rsidRPr="005D6CEF">
        <w:rPr>
          <w:rFonts w:ascii="Arial" w:hAnsi="Arial" w:cs="Arial"/>
          <w:bCs/>
        </w:rPr>
        <w:t xml:space="preserve">. </w:t>
      </w:r>
    </w:p>
    <w:p w14:paraId="20631CE5" w14:textId="6152259C" w:rsidR="003D0E6B" w:rsidRPr="005D6CEF" w:rsidRDefault="005541CC" w:rsidP="00073F4A">
      <w:pPr>
        <w:pStyle w:val="NoSpacing"/>
        <w:numPr>
          <w:ilvl w:val="0"/>
          <w:numId w:val="4"/>
        </w:numPr>
        <w:jc w:val="both"/>
        <w:rPr>
          <w:rFonts w:ascii="Arial" w:hAnsi="Arial" w:cs="Arial"/>
          <w:bCs/>
        </w:rPr>
      </w:pPr>
      <w:r w:rsidRPr="005D6CEF">
        <w:rPr>
          <w:rFonts w:ascii="Arial" w:hAnsi="Arial" w:cs="Arial"/>
          <w:bCs/>
        </w:rPr>
        <w:t xml:space="preserve">DW </w:t>
      </w:r>
      <w:r w:rsidR="00AE3461" w:rsidRPr="005D6CEF">
        <w:rPr>
          <w:rFonts w:ascii="Arial" w:hAnsi="Arial" w:cs="Arial"/>
          <w:bCs/>
        </w:rPr>
        <w:t xml:space="preserve">noted that one issue in using the surveys listed to measure membership engagement </w:t>
      </w:r>
      <w:r w:rsidR="001A3087" w:rsidRPr="005D6CEF">
        <w:rPr>
          <w:rFonts w:ascii="Arial" w:hAnsi="Arial" w:cs="Arial"/>
          <w:bCs/>
        </w:rPr>
        <w:t>with</w:t>
      </w:r>
      <w:r w:rsidR="00052EB9" w:rsidRPr="005D6CEF">
        <w:rPr>
          <w:rFonts w:ascii="Arial" w:hAnsi="Arial" w:cs="Arial"/>
          <w:bCs/>
        </w:rPr>
        <w:t>in</w:t>
      </w:r>
      <w:r w:rsidR="001A3087" w:rsidRPr="005D6CEF">
        <w:rPr>
          <w:rFonts w:ascii="Arial" w:hAnsi="Arial" w:cs="Arial"/>
          <w:bCs/>
        </w:rPr>
        <w:t xml:space="preserve"> the Union is that they are </w:t>
      </w:r>
      <w:r w:rsidRPr="005D6CEF">
        <w:rPr>
          <w:rFonts w:ascii="Arial" w:hAnsi="Arial" w:cs="Arial"/>
          <w:bCs/>
        </w:rPr>
        <w:t>self</w:t>
      </w:r>
      <w:r w:rsidR="001A3087" w:rsidRPr="005D6CEF">
        <w:rPr>
          <w:rFonts w:ascii="Arial" w:hAnsi="Arial" w:cs="Arial"/>
          <w:bCs/>
        </w:rPr>
        <w:t>-</w:t>
      </w:r>
      <w:r w:rsidRPr="005D6CEF">
        <w:rPr>
          <w:rFonts w:ascii="Arial" w:hAnsi="Arial" w:cs="Arial"/>
          <w:bCs/>
        </w:rPr>
        <w:t>selecting</w:t>
      </w:r>
      <w:r w:rsidR="001A3087" w:rsidRPr="005D6CEF">
        <w:rPr>
          <w:rFonts w:ascii="Arial" w:hAnsi="Arial" w:cs="Arial"/>
          <w:bCs/>
        </w:rPr>
        <w:t xml:space="preserve">. </w:t>
      </w:r>
      <w:r w:rsidR="008D45F6" w:rsidRPr="005D6CEF">
        <w:rPr>
          <w:rFonts w:ascii="Arial" w:hAnsi="Arial" w:cs="Arial"/>
          <w:bCs/>
        </w:rPr>
        <w:t xml:space="preserve">MF also commented that it would be helpful to have explanation about </w:t>
      </w:r>
      <w:r w:rsidR="008D45F6" w:rsidRPr="005D6CEF">
        <w:rPr>
          <w:rFonts w:ascii="Arial" w:hAnsi="Arial" w:cs="Arial"/>
          <w:bCs/>
          <w:i/>
          <w:iCs/>
        </w:rPr>
        <w:t>why</w:t>
      </w:r>
      <w:r w:rsidR="008D45F6" w:rsidRPr="005D6CEF">
        <w:rPr>
          <w:rFonts w:ascii="Arial" w:hAnsi="Arial" w:cs="Arial"/>
          <w:bCs/>
        </w:rPr>
        <w:t xml:space="preserve"> the </w:t>
      </w:r>
      <w:r w:rsidR="00A4704E" w:rsidRPr="005D6CEF">
        <w:rPr>
          <w:rFonts w:ascii="Arial" w:hAnsi="Arial" w:cs="Arial"/>
          <w:bCs/>
        </w:rPr>
        <w:t xml:space="preserve">Union considers each of the surveys to be a valuable data </w:t>
      </w:r>
      <w:proofErr w:type="gramStart"/>
      <w:r w:rsidR="00A4704E" w:rsidRPr="005D6CEF">
        <w:rPr>
          <w:rFonts w:ascii="Arial" w:hAnsi="Arial" w:cs="Arial"/>
          <w:bCs/>
        </w:rPr>
        <w:t>source, if</w:t>
      </w:r>
      <w:proofErr w:type="gramEnd"/>
      <w:r w:rsidR="00A4704E" w:rsidRPr="005D6CEF">
        <w:rPr>
          <w:rFonts w:ascii="Arial" w:hAnsi="Arial" w:cs="Arial"/>
          <w:bCs/>
        </w:rPr>
        <w:t xml:space="preserve"> they continue to be used.</w:t>
      </w:r>
      <w:r w:rsidR="008D45F6" w:rsidRPr="005D6CEF">
        <w:rPr>
          <w:rFonts w:ascii="Arial" w:hAnsi="Arial" w:cs="Arial"/>
          <w:bCs/>
        </w:rPr>
        <w:t xml:space="preserve"> </w:t>
      </w:r>
      <w:r w:rsidRPr="005D6CEF">
        <w:rPr>
          <w:rFonts w:ascii="Arial" w:hAnsi="Arial" w:cs="Arial"/>
          <w:bCs/>
        </w:rPr>
        <w:t xml:space="preserve">SR </w:t>
      </w:r>
      <w:r w:rsidR="00C22183" w:rsidRPr="005D6CEF">
        <w:rPr>
          <w:rFonts w:ascii="Arial" w:hAnsi="Arial" w:cs="Arial"/>
          <w:bCs/>
        </w:rPr>
        <w:t>suggested</w:t>
      </w:r>
      <w:r w:rsidR="001A3087" w:rsidRPr="005D6CEF">
        <w:rPr>
          <w:rFonts w:ascii="Arial" w:hAnsi="Arial" w:cs="Arial"/>
          <w:bCs/>
        </w:rPr>
        <w:t xml:space="preserve"> that</w:t>
      </w:r>
      <w:r w:rsidR="004E3E13" w:rsidRPr="005D6CEF">
        <w:rPr>
          <w:rFonts w:ascii="Arial" w:hAnsi="Arial" w:cs="Arial"/>
          <w:bCs/>
        </w:rPr>
        <w:t>,</w:t>
      </w:r>
      <w:r w:rsidR="001A3087" w:rsidRPr="005D6CEF">
        <w:rPr>
          <w:rFonts w:ascii="Arial" w:hAnsi="Arial" w:cs="Arial"/>
          <w:bCs/>
        </w:rPr>
        <w:t xml:space="preserve"> in the next iteration of </w:t>
      </w:r>
      <w:r w:rsidR="004E3E13" w:rsidRPr="005D6CEF">
        <w:rPr>
          <w:rFonts w:ascii="Arial" w:hAnsi="Arial" w:cs="Arial"/>
          <w:bCs/>
        </w:rPr>
        <w:t>such a</w:t>
      </w:r>
      <w:r w:rsidR="001A3087" w:rsidRPr="005D6CEF">
        <w:rPr>
          <w:rFonts w:ascii="Arial" w:hAnsi="Arial" w:cs="Arial"/>
          <w:bCs/>
        </w:rPr>
        <w:t xml:space="preserve"> </w:t>
      </w:r>
      <w:r w:rsidR="003D0E6B" w:rsidRPr="005D6CEF">
        <w:rPr>
          <w:rFonts w:ascii="Arial" w:hAnsi="Arial" w:cs="Arial"/>
          <w:bCs/>
        </w:rPr>
        <w:t>data set</w:t>
      </w:r>
      <w:r w:rsidR="004E3E13" w:rsidRPr="005D6CEF">
        <w:rPr>
          <w:rFonts w:ascii="Arial" w:hAnsi="Arial" w:cs="Arial"/>
          <w:bCs/>
        </w:rPr>
        <w:t>,</w:t>
      </w:r>
      <w:r w:rsidR="001A3087" w:rsidRPr="005D6CEF">
        <w:rPr>
          <w:rFonts w:ascii="Arial" w:hAnsi="Arial" w:cs="Arial"/>
          <w:bCs/>
        </w:rPr>
        <w:t xml:space="preserve"> the Union</w:t>
      </w:r>
      <w:r w:rsidR="003D0E6B" w:rsidRPr="005D6CEF">
        <w:rPr>
          <w:rFonts w:ascii="Arial" w:hAnsi="Arial" w:cs="Arial"/>
          <w:bCs/>
        </w:rPr>
        <w:t xml:space="preserve"> might </w:t>
      </w:r>
      <w:r w:rsidR="001A3087" w:rsidRPr="005D6CEF">
        <w:rPr>
          <w:rFonts w:ascii="Arial" w:hAnsi="Arial" w:cs="Arial"/>
          <w:bCs/>
        </w:rPr>
        <w:t xml:space="preserve">wish to compare </w:t>
      </w:r>
      <w:r w:rsidR="00052EB9" w:rsidRPr="005D6CEF">
        <w:rPr>
          <w:rFonts w:ascii="Arial" w:hAnsi="Arial" w:cs="Arial"/>
          <w:bCs/>
        </w:rPr>
        <w:t>performance with</w:t>
      </w:r>
      <w:r w:rsidR="003D0E6B" w:rsidRPr="005D6CEF">
        <w:rPr>
          <w:rFonts w:ascii="Arial" w:hAnsi="Arial" w:cs="Arial"/>
          <w:bCs/>
        </w:rPr>
        <w:t xml:space="preserve"> a comparator group</w:t>
      </w:r>
      <w:r w:rsidR="004E3E13" w:rsidRPr="005D6CEF">
        <w:rPr>
          <w:rFonts w:ascii="Arial" w:hAnsi="Arial" w:cs="Arial"/>
          <w:bCs/>
        </w:rPr>
        <w:t>.</w:t>
      </w:r>
      <w:r w:rsidR="00052EB9" w:rsidRPr="005D6CEF">
        <w:rPr>
          <w:rFonts w:ascii="Arial" w:hAnsi="Arial" w:cs="Arial"/>
          <w:bCs/>
        </w:rPr>
        <w:t xml:space="preserve"> </w:t>
      </w:r>
      <w:r w:rsidR="003D0E6B" w:rsidRPr="005D6CEF">
        <w:rPr>
          <w:rFonts w:ascii="Arial" w:hAnsi="Arial" w:cs="Arial"/>
          <w:bCs/>
        </w:rPr>
        <w:t>SR</w:t>
      </w:r>
      <w:r w:rsidR="00C22183" w:rsidRPr="005D6CEF">
        <w:rPr>
          <w:rFonts w:ascii="Arial" w:hAnsi="Arial" w:cs="Arial"/>
          <w:bCs/>
        </w:rPr>
        <w:t xml:space="preserve"> further suggested that the Union might like to determine p</w:t>
      </w:r>
      <w:r w:rsidR="003D0E6B" w:rsidRPr="005D6CEF">
        <w:rPr>
          <w:rFonts w:ascii="Arial" w:hAnsi="Arial" w:cs="Arial"/>
          <w:bCs/>
        </w:rPr>
        <w:t xml:space="preserve">riority KPIs </w:t>
      </w:r>
      <w:r w:rsidR="00073F4A" w:rsidRPr="005D6CEF">
        <w:rPr>
          <w:rFonts w:ascii="Arial" w:hAnsi="Arial" w:cs="Arial"/>
          <w:bCs/>
        </w:rPr>
        <w:t>to focus insight efforts on what the Union really wants to know.</w:t>
      </w:r>
      <w:r w:rsidR="003D0E6B" w:rsidRPr="005D6CEF">
        <w:rPr>
          <w:rFonts w:ascii="Arial" w:hAnsi="Arial" w:cs="Arial"/>
          <w:bCs/>
        </w:rPr>
        <w:t xml:space="preserve"> </w:t>
      </w:r>
    </w:p>
    <w:p w14:paraId="0E72FAF7" w14:textId="7DBEBA20" w:rsidR="00DA7243" w:rsidRPr="00EF153B" w:rsidRDefault="00F9412B" w:rsidP="007E6981">
      <w:pPr>
        <w:pStyle w:val="NoSpacing"/>
        <w:numPr>
          <w:ilvl w:val="0"/>
          <w:numId w:val="4"/>
        </w:numPr>
        <w:jc w:val="both"/>
        <w:rPr>
          <w:rFonts w:ascii="Arial" w:hAnsi="Arial" w:cs="Arial"/>
          <w:bCs/>
        </w:rPr>
      </w:pPr>
      <w:r w:rsidRPr="00EF153B">
        <w:rPr>
          <w:rFonts w:ascii="Arial" w:hAnsi="Arial" w:cs="Arial"/>
          <w:bCs/>
        </w:rPr>
        <w:t xml:space="preserve">HW </w:t>
      </w:r>
      <w:r w:rsidR="0029165C" w:rsidRPr="00EF153B">
        <w:rPr>
          <w:rFonts w:ascii="Arial" w:hAnsi="Arial" w:cs="Arial"/>
          <w:bCs/>
        </w:rPr>
        <w:t>asked if TN could expand on the concern regarding a lack of a</w:t>
      </w:r>
      <w:r w:rsidRPr="00EF153B">
        <w:rPr>
          <w:rFonts w:ascii="Arial" w:hAnsi="Arial" w:cs="Arial"/>
          <w:bCs/>
        </w:rPr>
        <w:t xml:space="preserve"> unifying union survey</w:t>
      </w:r>
      <w:r w:rsidR="0029165C" w:rsidRPr="00EF153B">
        <w:rPr>
          <w:rFonts w:ascii="Arial" w:hAnsi="Arial" w:cs="Arial"/>
          <w:bCs/>
        </w:rPr>
        <w:t>.</w:t>
      </w:r>
      <w:r w:rsidRPr="00EF153B">
        <w:rPr>
          <w:rFonts w:ascii="Arial" w:hAnsi="Arial" w:cs="Arial"/>
          <w:bCs/>
        </w:rPr>
        <w:t xml:space="preserve"> TN </w:t>
      </w:r>
      <w:r w:rsidR="0029165C" w:rsidRPr="00EF153B">
        <w:rPr>
          <w:rFonts w:ascii="Arial" w:hAnsi="Arial" w:cs="Arial"/>
          <w:bCs/>
        </w:rPr>
        <w:t>noted that s</w:t>
      </w:r>
      <w:r w:rsidRPr="00EF153B">
        <w:rPr>
          <w:rFonts w:ascii="Arial" w:hAnsi="Arial" w:cs="Arial"/>
          <w:bCs/>
        </w:rPr>
        <w:t xml:space="preserve">ome </w:t>
      </w:r>
      <w:r w:rsidR="0029165C" w:rsidRPr="00EF153B">
        <w:rPr>
          <w:rFonts w:ascii="Arial" w:hAnsi="Arial" w:cs="Arial"/>
          <w:bCs/>
        </w:rPr>
        <w:t>Students’ Un</w:t>
      </w:r>
      <w:r w:rsidRPr="00EF153B">
        <w:rPr>
          <w:rFonts w:ascii="Arial" w:hAnsi="Arial" w:cs="Arial"/>
          <w:bCs/>
        </w:rPr>
        <w:t>ions have a single survey they run at end of year</w:t>
      </w:r>
      <w:r w:rsidR="00DF6185" w:rsidRPr="00EF153B">
        <w:rPr>
          <w:rFonts w:ascii="Arial" w:hAnsi="Arial" w:cs="Arial"/>
          <w:bCs/>
        </w:rPr>
        <w:t xml:space="preserve"> </w:t>
      </w:r>
      <w:r w:rsidR="00B50C45" w:rsidRPr="00EF153B">
        <w:rPr>
          <w:rFonts w:ascii="Arial" w:hAnsi="Arial" w:cs="Arial"/>
          <w:bCs/>
        </w:rPr>
        <w:t>to form the basis of their member engagement and satisfaction monitoring</w:t>
      </w:r>
      <w:r w:rsidRPr="00EF153B">
        <w:rPr>
          <w:rFonts w:ascii="Arial" w:hAnsi="Arial" w:cs="Arial"/>
          <w:bCs/>
        </w:rPr>
        <w:t xml:space="preserve">. </w:t>
      </w:r>
      <w:r w:rsidR="00537935" w:rsidRPr="00EF153B">
        <w:rPr>
          <w:rFonts w:ascii="Arial" w:hAnsi="Arial" w:cs="Arial"/>
          <w:bCs/>
        </w:rPr>
        <w:t xml:space="preserve">TN </w:t>
      </w:r>
      <w:r w:rsidR="00B50C45" w:rsidRPr="00EF153B">
        <w:rPr>
          <w:rFonts w:ascii="Arial" w:hAnsi="Arial" w:cs="Arial"/>
          <w:bCs/>
        </w:rPr>
        <w:t xml:space="preserve">further noted that </w:t>
      </w:r>
      <w:r w:rsidR="00F20B1B" w:rsidRPr="00EF153B">
        <w:rPr>
          <w:rFonts w:ascii="Arial" w:hAnsi="Arial" w:cs="Arial"/>
          <w:bCs/>
        </w:rPr>
        <w:t xml:space="preserve">if ICU </w:t>
      </w:r>
      <w:r w:rsidR="00A545DD" w:rsidRPr="00EF153B">
        <w:rPr>
          <w:rFonts w:ascii="Arial" w:hAnsi="Arial" w:cs="Arial"/>
          <w:bCs/>
        </w:rPr>
        <w:t>is to take</w:t>
      </w:r>
      <w:r w:rsidR="00F20B1B" w:rsidRPr="00EF153B">
        <w:rPr>
          <w:rFonts w:ascii="Arial" w:hAnsi="Arial" w:cs="Arial"/>
          <w:bCs/>
        </w:rPr>
        <w:t xml:space="preserve"> this approach such a survey would </w:t>
      </w:r>
      <w:r w:rsidR="00537935" w:rsidRPr="00EF153B">
        <w:rPr>
          <w:rFonts w:ascii="Arial" w:hAnsi="Arial" w:cs="Arial"/>
          <w:bCs/>
        </w:rPr>
        <w:t xml:space="preserve">need to be </w:t>
      </w:r>
      <w:r w:rsidR="00F20B1B" w:rsidRPr="00EF153B">
        <w:rPr>
          <w:rFonts w:ascii="Arial" w:hAnsi="Arial" w:cs="Arial"/>
          <w:bCs/>
        </w:rPr>
        <w:t>‘</w:t>
      </w:r>
      <w:r w:rsidR="00537935" w:rsidRPr="00EF153B">
        <w:rPr>
          <w:rFonts w:ascii="Arial" w:hAnsi="Arial" w:cs="Arial"/>
          <w:bCs/>
        </w:rPr>
        <w:t>owned</w:t>
      </w:r>
      <w:r w:rsidR="00F20B1B" w:rsidRPr="00EF153B">
        <w:rPr>
          <w:rFonts w:ascii="Arial" w:hAnsi="Arial" w:cs="Arial"/>
          <w:bCs/>
        </w:rPr>
        <w:t>’</w:t>
      </w:r>
      <w:r w:rsidR="00537935" w:rsidRPr="00EF153B">
        <w:rPr>
          <w:rFonts w:ascii="Arial" w:hAnsi="Arial" w:cs="Arial"/>
          <w:bCs/>
        </w:rPr>
        <w:t xml:space="preserve"> by a team</w:t>
      </w:r>
      <w:r w:rsidR="00F20B1B" w:rsidRPr="00EF153B">
        <w:rPr>
          <w:rFonts w:ascii="Arial" w:hAnsi="Arial" w:cs="Arial"/>
          <w:bCs/>
        </w:rPr>
        <w:t xml:space="preserve"> to ensure successful implementation. </w:t>
      </w:r>
      <w:r w:rsidR="00537935" w:rsidRPr="00EF153B">
        <w:rPr>
          <w:rFonts w:ascii="Arial" w:hAnsi="Arial" w:cs="Arial"/>
          <w:bCs/>
        </w:rPr>
        <w:t xml:space="preserve">HW </w:t>
      </w:r>
      <w:r w:rsidR="00F20B1B" w:rsidRPr="00EF153B">
        <w:rPr>
          <w:rFonts w:ascii="Arial" w:hAnsi="Arial" w:cs="Arial"/>
          <w:bCs/>
        </w:rPr>
        <w:t xml:space="preserve">cautioned there will likely be </w:t>
      </w:r>
      <w:r w:rsidR="00537935" w:rsidRPr="00EF153B">
        <w:rPr>
          <w:rFonts w:ascii="Arial" w:hAnsi="Arial" w:cs="Arial"/>
          <w:bCs/>
        </w:rPr>
        <w:t>some survey fatigue</w:t>
      </w:r>
      <w:r w:rsidR="00F20B1B" w:rsidRPr="00EF153B">
        <w:rPr>
          <w:rFonts w:ascii="Arial" w:hAnsi="Arial" w:cs="Arial"/>
          <w:bCs/>
        </w:rPr>
        <w:t xml:space="preserve"> among students by the end of an academic year. </w:t>
      </w:r>
    </w:p>
    <w:p w14:paraId="305DCED4" w14:textId="1BE985DF" w:rsidR="005657C9" w:rsidRPr="00EF153B" w:rsidRDefault="005657C9" w:rsidP="007E6981">
      <w:pPr>
        <w:pStyle w:val="NoSpacing"/>
        <w:numPr>
          <w:ilvl w:val="0"/>
          <w:numId w:val="4"/>
        </w:numPr>
        <w:jc w:val="both"/>
        <w:rPr>
          <w:rFonts w:ascii="Arial" w:hAnsi="Arial" w:cs="Arial"/>
          <w:bCs/>
        </w:rPr>
      </w:pPr>
      <w:r w:rsidRPr="00EF153B">
        <w:rPr>
          <w:rFonts w:ascii="Arial" w:hAnsi="Arial" w:cs="Arial"/>
          <w:bCs/>
        </w:rPr>
        <w:t>MF</w:t>
      </w:r>
      <w:r w:rsidR="00725ADA" w:rsidRPr="00EF153B">
        <w:rPr>
          <w:rFonts w:ascii="Arial" w:hAnsi="Arial" w:cs="Arial"/>
          <w:bCs/>
        </w:rPr>
        <w:t xml:space="preserve"> noted that </w:t>
      </w:r>
      <w:r w:rsidRPr="00EF153B">
        <w:rPr>
          <w:rFonts w:ascii="Arial" w:hAnsi="Arial" w:cs="Arial"/>
          <w:bCs/>
        </w:rPr>
        <w:t>there has</w:t>
      </w:r>
      <w:r w:rsidR="00725ADA" w:rsidRPr="00EF153B">
        <w:rPr>
          <w:rFonts w:ascii="Arial" w:hAnsi="Arial" w:cs="Arial"/>
          <w:bCs/>
        </w:rPr>
        <w:t xml:space="preserve"> not </w:t>
      </w:r>
      <w:r w:rsidRPr="00EF153B">
        <w:rPr>
          <w:rFonts w:ascii="Arial" w:hAnsi="Arial" w:cs="Arial"/>
          <w:bCs/>
        </w:rPr>
        <w:t xml:space="preserve">been consistency </w:t>
      </w:r>
      <w:r w:rsidR="00725ADA" w:rsidRPr="00EF153B">
        <w:rPr>
          <w:rFonts w:ascii="Arial" w:hAnsi="Arial" w:cs="Arial"/>
          <w:bCs/>
        </w:rPr>
        <w:t>in recent</w:t>
      </w:r>
      <w:r w:rsidRPr="00EF153B">
        <w:rPr>
          <w:rFonts w:ascii="Arial" w:hAnsi="Arial" w:cs="Arial"/>
          <w:bCs/>
        </w:rPr>
        <w:t xml:space="preserve"> years as to what surveys different teams</w:t>
      </w:r>
      <w:r w:rsidR="00725ADA" w:rsidRPr="00EF153B">
        <w:rPr>
          <w:rFonts w:ascii="Arial" w:hAnsi="Arial" w:cs="Arial"/>
          <w:bCs/>
        </w:rPr>
        <w:t xml:space="preserve"> in the Union</w:t>
      </w:r>
      <w:r w:rsidRPr="00EF153B">
        <w:rPr>
          <w:rFonts w:ascii="Arial" w:hAnsi="Arial" w:cs="Arial"/>
          <w:bCs/>
        </w:rPr>
        <w:t xml:space="preserve"> </w:t>
      </w:r>
      <w:proofErr w:type="gramStart"/>
      <w:r w:rsidRPr="00EF153B">
        <w:rPr>
          <w:rFonts w:ascii="Arial" w:hAnsi="Arial" w:cs="Arial"/>
          <w:bCs/>
        </w:rPr>
        <w:t xml:space="preserve">run, </w:t>
      </w:r>
      <w:r w:rsidR="00FE72D0" w:rsidRPr="00EF153B">
        <w:rPr>
          <w:rFonts w:ascii="Arial" w:hAnsi="Arial" w:cs="Arial"/>
          <w:bCs/>
        </w:rPr>
        <w:t>and</w:t>
      </w:r>
      <w:proofErr w:type="gramEnd"/>
      <w:r w:rsidR="00FE72D0" w:rsidRPr="00EF153B">
        <w:rPr>
          <w:rFonts w:ascii="Arial" w:hAnsi="Arial" w:cs="Arial"/>
          <w:bCs/>
        </w:rPr>
        <w:t xml:space="preserve"> commented tha</w:t>
      </w:r>
      <w:r w:rsidRPr="00EF153B">
        <w:rPr>
          <w:rFonts w:ascii="Arial" w:hAnsi="Arial" w:cs="Arial"/>
          <w:bCs/>
        </w:rPr>
        <w:t>t</w:t>
      </w:r>
      <w:r w:rsidR="00FE72D0" w:rsidRPr="00EF153B">
        <w:rPr>
          <w:rFonts w:ascii="Arial" w:hAnsi="Arial" w:cs="Arial"/>
          <w:bCs/>
        </w:rPr>
        <w:t xml:space="preserve"> it</w:t>
      </w:r>
      <w:r w:rsidRPr="00EF153B">
        <w:rPr>
          <w:rFonts w:ascii="Arial" w:hAnsi="Arial" w:cs="Arial"/>
          <w:bCs/>
        </w:rPr>
        <w:t xml:space="preserve"> would be good for teams to </w:t>
      </w:r>
      <w:r w:rsidR="00FE72D0" w:rsidRPr="00EF153B">
        <w:rPr>
          <w:rFonts w:ascii="Arial" w:hAnsi="Arial" w:cs="Arial"/>
          <w:bCs/>
        </w:rPr>
        <w:t>have some consistent monitoring points across years</w:t>
      </w:r>
      <w:r w:rsidRPr="00EF153B">
        <w:rPr>
          <w:rFonts w:ascii="Arial" w:hAnsi="Arial" w:cs="Arial"/>
          <w:bCs/>
        </w:rPr>
        <w:t>.</w:t>
      </w:r>
      <w:r w:rsidR="00FE72D0" w:rsidRPr="00EF153B">
        <w:rPr>
          <w:rFonts w:ascii="Arial" w:hAnsi="Arial" w:cs="Arial"/>
          <w:bCs/>
        </w:rPr>
        <w:t xml:space="preserve"> T</w:t>
      </w:r>
      <w:r w:rsidRPr="00EF153B">
        <w:rPr>
          <w:rFonts w:ascii="Arial" w:hAnsi="Arial" w:cs="Arial"/>
          <w:bCs/>
        </w:rPr>
        <w:t>N</w:t>
      </w:r>
      <w:r w:rsidR="00FE72D0" w:rsidRPr="00EF153B">
        <w:rPr>
          <w:rFonts w:ascii="Arial" w:hAnsi="Arial" w:cs="Arial"/>
          <w:bCs/>
        </w:rPr>
        <w:t xml:space="preserve"> noted he is </w:t>
      </w:r>
      <w:r w:rsidRPr="00EF153B">
        <w:rPr>
          <w:rFonts w:ascii="Arial" w:hAnsi="Arial" w:cs="Arial"/>
          <w:bCs/>
        </w:rPr>
        <w:t>keen on having some service</w:t>
      </w:r>
      <w:r w:rsidR="00EF153B" w:rsidRPr="00EF153B">
        <w:rPr>
          <w:rFonts w:ascii="Arial" w:hAnsi="Arial" w:cs="Arial"/>
          <w:bCs/>
        </w:rPr>
        <w:t>-</w:t>
      </w:r>
      <w:r w:rsidRPr="00EF153B">
        <w:rPr>
          <w:rFonts w:ascii="Arial" w:hAnsi="Arial" w:cs="Arial"/>
          <w:bCs/>
        </w:rPr>
        <w:t>standard</w:t>
      </w:r>
      <w:r w:rsidR="00EF153B" w:rsidRPr="00EF153B">
        <w:rPr>
          <w:rFonts w:ascii="Arial" w:hAnsi="Arial" w:cs="Arial"/>
          <w:bCs/>
        </w:rPr>
        <w:t>s</w:t>
      </w:r>
      <w:r w:rsidRPr="00EF153B">
        <w:rPr>
          <w:rFonts w:ascii="Arial" w:hAnsi="Arial" w:cs="Arial"/>
          <w:bCs/>
        </w:rPr>
        <w:t xml:space="preserve"> measures</w:t>
      </w:r>
      <w:r w:rsidR="00EF153B" w:rsidRPr="00EF153B">
        <w:rPr>
          <w:rFonts w:ascii="Arial" w:hAnsi="Arial" w:cs="Arial"/>
          <w:bCs/>
        </w:rPr>
        <w:t>,</w:t>
      </w:r>
      <w:r w:rsidRPr="00EF153B">
        <w:rPr>
          <w:rFonts w:ascii="Arial" w:hAnsi="Arial" w:cs="Arial"/>
          <w:bCs/>
        </w:rPr>
        <w:t xml:space="preserve"> as well as impact measures</w:t>
      </w:r>
      <w:r w:rsidR="00EF153B" w:rsidRPr="00EF153B">
        <w:rPr>
          <w:rFonts w:ascii="Arial" w:hAnsi="Arial" w:cs="Arial"/>
          <w:bCs/>
        </w:rPr>
        <w:t>,</w:t>
      </w:r>
      <w:r w:rsidR="007E6981" w:rsidRPr="00EF153B">
        <w:rPr>
          <w:rFonts w:ascii="Arial" w:hAnsi="Arial" w:cs="Arial"/>
          <w:bCs/>
        </w:rPr>
        <w:t xml:space="preserve"> moving forwards</w:t>
      </w:r>
      <w:r w:rsidRPr="00EF153B">
        <w:rPr>
          <w:rFonts w:ascii="Arial" w:hAnsi="Arial" w:cs="Arial"/>
          <w:bCs/>
        </w:rPr>
        <w:t>.</w:t>
      </w:r>
    </w:p>
    <w:p w14:paraId="54774BBF" w14:textId="3A5EDF1B" w:rsidR="005657C9" w:rsidRPr="00EF153B" w:rsidRDefault="005657C9" w:rsidP="00F9412B">
      <w:pPr>
        <w:pStyle w:val="NoSpacing"/>
        <w:numPr>
          <w:ilvl w:val="0"/>
          <w:numId w:val="4"/>
        </w:numPr>
        <w:rPr>
          <w:rFonts w:ascii="Arial" w:hAnsi="Arial" w:cs="Arial"/>
          <w:bCs/>
        </w:rPr>
      </w:pPr>
      <w:r w:rsidRPr="00EF153B">
        <w:rPr>
          <w:rFonts w:ascii="Arial" w:hAnsi="Arial" w:cs="Arial"/>
          <w:bCs/>
        </w:rPr>
        <w:t>DW</w:t>
      </w:r>
      <w:r w:rsidR="00A545DD" w:rsidRPr="00EF153B">
        <w:rPr>
          <w:rFonts w:ascii="Arial" w:hAnsi="Arial" w:cs="Arial"/>
          <w:bCs/>
        </w:rPr>
        <w:t xml:space="preserve"> asked if the SMT are going to present</w:t>
      </w:r>
      <w:r w:rsidR="00A55C53" w:rsidRPr="00EF153B">
        <w:rPr>
          <w:rFonts w:ascii="Arial" w:hAnsi="Arial" w:cs="Arial"/>
          <w:bCs/>
        </w:rPr>
        <w:t xml:space="preserve"> Board with</w:t>
      </w:r>
      <w:r w:rsidRPr="00EF153B">
        <w:rPr>
          <w:rFonts w:ascii="Arial" w:hAnsi="Arial" w:cs="Arial"/>
          <w:bCs/>
        </w:rPr>
        <w:t xml:space="preserve"> another balanced scorecard; </w:t>
      </w:r>
      <w:r w:rsidR="00A850BD" w:rsidRPr="00EF153B">
        <w:rPr>
          <w:rFonts w:ascii="Arial" w:hAnsi="Arial" w:cs="Arial"/>
          <w:bCs/>
        </w:rPr>
        <w:t>TN</w:t>
      </w:r>
      <w:r w:rsidR="00A545DD" w:rsidRPr="00EF153B">
        <w:rPr>
          <w:rFonts w:ascii="Arial" w:hAnsi="Arial" w:cs="Arial"/>
          <w:bCs/>
        </w:rPr>
        <w:t xml:space="preserve"> noted the </w:t>
      </w:r>
      <w:r w:rsidR="00A55C53" w:rsidRPr="00EF153B">
        <w:rPr>
          <w:rFonts w:ascii="Arial" w:hAnsi="Arial" w:cs="Arial"/>
          <w:bCs/>
        </w:rPr>
        <w:t>approach needs to b</w:t>
      </w:r>
      <w:r w:rsidR="00A850BD" w:rsidRPr="00EF153B">
        <w:rPr>
          <w:rFonts w:ascii="Arial" w:hAnsi="Arial" w:cs="Arial"/>
          <w:bCs/>
        </w:rPr>
        <w:t>e owned by SMT</w:t>
      </w:r>
      <w:r w:rsidR="00A55C53" w:rsidRPr="00EF153B">
        <w:rPr>
          <w:rFonts w:ascii="Arial" w:hAnsi="Arial" w:cs="Arial"/>
          <w:bCs/>
        </w:rPr>
        <w:t xml:space="preserve"> and agreed they </w:t>
      </w:r>
      <w:r w:rsidR="00A850BD" w:rsidRPr="00EF153B">
        <w:rPr>
          <w:rFonts w:ascii="Arial" w:hAnsi="Arial" w:cs="Arial"/>
          <w:bCs/>
        </w:rPr>
        <w:t>need to bring something to the November Board meeting.</w:t>
      </w:r>
    </w:p>
    <w:p w14:paraId="093AA3E2" w14:textId="2227A04A" w:rsidR="00CE3048" w:rsidRPr="00EB7B2A" w:rsidRDefault="009F1A35" w:rsidP="007D3912">
      <w:pPr>
        <w:pStyle w:val="NoSpacing"/>
        <w:numPr>
          <w:ilvl w:val="0"/>
          <w:numId w:val="4"/>
        </w:numPr>
        <w:rPr>
          <w:rFonts w:ascii="Arial" w:hAnsi="Arial" w:cs="Arial"/>
          <w:bCs/>
        </w:rPr>
      </w:pPr>
      <w:r w:rsidRPr="00EB7B2A">
        <w:rPr>
          <w:rFonts w:ascii="Arial" w:hAnsi="Arial" w:cs="Arial"/>
          <w:bCs/>
        </w:rPr>
        <w:t>JC</w:t>
      </w:r>
      <w:r w:rsidR="00713500" w:rsidRPr="00EB7B2A">
        <w:rPr>
          <w:rFonts w:ascii="Arial" w:hAnsi="Arial" w:cs="Arial"/>
          <w:bCs/>
        </w:rPr>
        <w:t xml:space="preserve"> asked if </w:t>
      </w:r>
      <w:r w:rsidR="00E57EF9" w:rsidRPr="00EB7B2A">
        <w:rPr>
          <w:rFonts w:ascii="Arial" w:hAnsi="Arial" w:cs="Arial"/>
          <w:bCs/>
        </w:rPr>
        <w:t>this scheme of work would sit best under the</w:t>
      </w:r>
      <w:r w:rsidRPr="00EB7B2A">
        <w:rPr>
          <w:rFonts w:ascii="Arial" w:hAnsi="Arial" w:cs="Arial"/>
          <w:bCs/>
        </w:rPr>
        <w:t xml:space="preserve"> communications team; TN </w:t>
      </w:r>
      <w:r w:rsidR="00E57EF9" w:rsidRPr="00EB7B2A">
        <w:rPr>
          <w:rFonts w:ascii="Arial" w:hAnsi="Arial" w:cs="Arial"/>
          <w:bCs/>
        </w:rPr>
        <w:t xml:space="preserve">noted that the Union has </w:t>
      </w:r>
      <w:r w:rsidRPr="00EB7B2A">
        <w:rPr>
          <w:rFonts w:ascii="Arial" w:hAnsi="Arial" w:cs="Arial"/>
          <w:bCs/>
        </w:rPr>
        <w:t xml:space="preserve">research and insight </w:t>
      </w:r>
      <w:r w:rsidR="00E57EF9" w:rsidRPr="00EB7B2A">
        <w:rPr>
          <w:rFonts w:ascii="Arial" w:hAnsi="Arial" w:cs="Arial"/>
          <w:bCs/>
        </w:rPr>
        <w:t xml:space="preserve">capacity in the representation </w:t>
      </w:r>
      <w:r w:rsidR="006D4E84" w:rsidRPr="00EB7B2A">
        <w:rPr>
          <w:rFonts w:ascii="Arial" w:hAnsi="Arial" w:cs="Arial"/>
          <w:bCs/>
        </w:rPr>
        <w:t>team</w:t>
      </w:r>
      <w:r w:rsidR="00E57EF9" w:rsidRPr="00EB7B2A">
        <w:rPr>
          <w:rFonts w:ascii="Arial" w:hAnsi="Arial" w:cs="Arial"/>
          <w:bCs/>
        </w:rPr>
        <w:t xml:space="preserve"> </w:t>
      </w:r>
      <w:proofErr w:type="gramStart"/>
      <w:r w:rsidR="00E57EF9" w:rsidRPr="00EB7B2A">
        <w:rPr>
          <w:rFonts w:ascii="Arial" w:hAnsi="Arial" w:cs="Arial"/>
          <w:bCs/>
        </w:rPr>
        <w:t>a</w:t>
      </w:r>
      <w:r w:rsidR="006D4E84" w:rsidRPr="00EB7B2A">
        <w:rPr>
          <w:rFonts w:ascii="Arial" w:hAnsi="Arial" w:cs="Arial"/>
          <w:bCs/>
        </w:rPr>
        <w:t xml:space="preserve">nd </w:t>
      </w:r>
      <w:r w:rsidR="00E57EF9" w:rsidRPr="00EB7B2A">
        <w:rPr>
          <w:rFonts w:ascii="Arial" w:hAnsi="Arial" w:cs="Arial"/>
          <w:bCs/>
        </w:rPr>
        <w:t>also</w:t>
      </w:r>
      <w:proofErr w:type="gramEnd"/>
      <w:r w:rsidR="00E57EF9" w:rsidRPr="00EB7B2A">
        <w:rPr>
          <w:rFonts w:ascii="Arial" w:hAnsi="Arial" w:cs="Arial"/>
          <w:bCs/>
        </w:rPr>
        <w:t xml:space="preserve"> has </w:t>
      </w:r>
      <w:r w:rsidR="006D4E84" w:rsidRPr="00EB7B2A">
        <w:rPr>
          <w:rFonts w:ascii="Arial" w:hAnsi="Arial" w:cs="Arial"/>
          <w:bCs/>
        </w:rPr>
        <w:t>some capacity for some market research</w:t>
      </w:r>
      <w:r w:rsidR="00E57EF9" w:rsidRPr="00EB7B2A">
        <w:rPr>
          <w:rFonts w:ascii="Arial" w:hAnsi="Arial" w:cs="Arial"/>
          <w:bCs/>
        </w:rPr>
        <w:t>. TN</w:t>
      </w:r>
      <w:r w:rsidR="00CC4488" w:rsidRPr="00EB7B2A">
        <w:rPr>
          <w:rFonts w:ascii="Arial" w:hAnsi="Arial" w:cs="Arial"/>
          <w:bCs/>
        </w:rPr>
        <w:t xml:space="preserve"> stated </w:t>
      </w:r>
      <w:r w:rsidR="006D4E84" w:rsidRPr="00EB7B2A">
        <w:rPr>
          <w:rFonts w:ascii="Arial" w:hAnsi="Arial" w:cs="Arial"/>
          <w:bCs/>
        </w:rPr>
        <w:t>leaning towards it living in</w:t>
      </w:r>
      <w:r w:rsidR="00CC4488" w:rsidRPr="00EB7B2A">
        <w:rPr>
          <w:rFonts w:ascii="Arial" w:hAnsi="Arial" w:cs="Arial"/>
          <w:bCs/>
        </w:rPr>
        <w:t xml:space="preserve"> the</w:t>
      </w:r>
      <w:r w:rsidR="006D4E84" w:rsidRPr="00EB7B2A">
        <w:rPr>
          <w:rFonts w:ascii="Arial" w:hAnsi="Arial" w:cs="Arial"/>
          <w:bCs/>
        </w:rPr>
        <w:t xml:space="preserve"> representation team for now but </w:t>
      </w:r>
      <w:r w:rsidR="00CC4488" w:rsidRPr="00EB7B2A">
        <w:rPr>
          <w:rFonts w:ascii="Arial" w:hAnsi="Arial" w:cs="Arial"/>
          <w:bCs/>
        </w:rPr>
        <w:t>noted it is possible that the Union may</w:t>
      </w:r>
      <w:r w:rsidR="006D4E84" w:rsidRPr="00EB7B2A">
        <w:rPr>
          <w:rFonts w:ascii="Arial" w:hAnsi="Arial" w:cs="Arial"/>
          <w:bCs/>
        </w:rPr>
        <w:t xml:space="preserve"> have a different structure</w:t>
      </w:r>
      <w:r w:rsidR="00CC4488" w:rsidRPr="00EB7B2A">
        <w:rPr>
          <w:rFonts w:ascii="Arial" w:hAnsi="Arial" w:cs="Arial"/>
          <w:bCs/>
        </w:rPr>
        <w:t xml:space="preserve"> under</w:t>
      </w:r>
      <w:r w:rsidR="006D4E84" w:rsidRPr="00EB7B2A">
        <w:rPr>
          <w:rFonts w:ascii="Arial" w:hAnsi="Arial" w:cs="Arial"/>
          <w:bCs/>
        </w:rPr>
        <w:t xml:space="preserve"> a </w:t>
      </w:r>
      <w:r w:rsidR="00CC4488" w:rsidRPr="00EB7B2A">
        <w:rPr>
          <w:rFonts w:ascii="Arial" w:hAnsi="Arial" w:cs="Arial"/>
          <w:bCs/>
        </w:rPr>
        <w:t xml:space="preserve">future </w:t>
      </w:r>
      <w:r w:rsidR="006D4E84" w:rsidRPr="00EB7B2A">
        <w:rPr>
          <w:rFonts w:ascii="Arial" w:hAnsi="Arial" w:cs="Arial"/>
          <w:bCs/>
        </w:rPr>
        <w:t>iteration of</w:t>
      </w:r>
      <w:r w:rsidR="00CC4488" w:rsidRPr="00EB7B2A">
        <w:rPr>
          <w:rFonts w:ascii="Arial" w:hAnsi="Arial" w:cs="Arial"/>
          <w:bCs/>
        </w:rPr>
        <w:t xml:space="preserve"> its</w:t>
      </w:r>
      <w:r w:rsidR="006D4E84" w:rsidRPr="00EB7B2A">
        <w:rPr>
          <w:rFonts w:ascii="Arial" w:hAnsi="Arial" w:cs="Arial"/>
          <w:bCs/>
        </w:rPr>
        <w:t xml:space="preserve"> strategy.</w:t>
      </w:r>
      <w:r w:rsidR="00095C21" w:rsidRPr="00EB7B2A">
        <w:rPr>
          <w:rFonts w:ascii="Arial" w:hAnsi="Arial" w:cs="Arial"/>
          <w:bCs/>
        </w:rPr>
        <w:t xml:space="preserve"> </w:t>
      </w:r>
      <w:r w:rsidR="00870C21" w:rsidRPr="00EB7B2A">
        <w:rPr>
          <w:rFonts w:ascii="Arial" w:hAnsi="Arial" w:cs="Arial"/>
          <w:bCs/>
        </w:rPr>
        <w:t xml:space="preserve">NP noted that said function in the representation team </w:t>
      </w:r>
      <w:r w:rsidR="00C07CA8" w:rsidRPr="00EB7B2A">
        <w:rPr>
          <w:rFonts w:ascii="Arial" w:hAnsi="Arial" w:cs="Arial"/>
          <w:bCs/>
        </w:rPr>
        <w:t xml:space="preserve">does look at both policy and research which </w:t>
      </w:r>
      <w:r w:rsidR="00DF2981" w:rsidRPr="00EB7B2A">
        <w:rPr>
          <w:rFonts w:ascii="Arial" w:hAnsi="Arial" w:cs="Arial"/>
          <w:bCs/>
        </w:rPr>
        <w:t xml:space="preserve">creates quite a high workload and suggested the Union may wish to increase resource allocation in this regard. </w:t>
      </w:r>
      <w:r w:rsidRPr="00EB7B2A">
        <w:rPr>
          <w:rFonts w:ascii="Arial" w:hAnsi="Arial" w:cs="Arial"/>
          <w:bCs/>
        </w:rPr>
        <w:t>YY</w:t>
      </w:r>
      <w:r w:rsidR="00095C21" w:rsidRPr="00EB7B2A">
        <w:rPr>
          <w:rFonts w:ascii="Arial" w:hAnsi="Arial" w:cs="Arial"/>
          <w:bCs/>
        </w:rPr>
        <w:t xml:space="preserve"> suggested there may be </w:t>
      </w:r>
      <w:r w:rsidR="007D3912" w:rsidRPr="00EB7B2A">
        <w:rPr>
          <w:rFonts w:ascii="Arial" w:hAnsi="Arial" w:cs="Arial"/>
          <w:bCs/>
        </w:rPr>
        <w:t xml:space="preserve">future </w:t>
      </w:r>
      <w:r w:rsidR="0026129B" w:rsidRPr="00EB7B2A">
        <w:rPr>
          <w:rFonts w:ascii="Arial" w:hAnsi="Arial" w:cs="Arial"/>
          <w:bCs/>
        </w:rPr>
        <w:t>opportunities for</w:t>
      </w:r>
      <w:r w:rsidR="007D3912" w:rsidRPr="00EB7B2A">
        <w:rPr>
          <w:rFonts w:ascii="Arial" w:hAnsi="Arial" w:cs="Arial"/>
          <w:bCs/>
        </w:rPr>
        <w:t xml:space="preserve"> additional</w:t>
      </w:r>
      <w:r w:rsidR="0026129B" w:rsidRPr="00EB7B2A">
        <w:rPr>
          <w:rFonts w:ascii="Arial" w:hAnsi="Arial" w:cs="Arial"/>
          <w:bCs/>
        </w:rPr>
        <w:t xml:space="preserve"> qualitative data </w:t>
      </w:r>
      <w:r w:rsidR="00095C21" w:rsidRPr="00EB7B2A">
        <w:rPr>
          <w:rFonts w:ascii="Arial" w:hAnsi="Arial" w:cs="Arial"/>
          <w:bCs/>
        </w:rPr>
        <w:t xml:space="preserve">collection </w:t>
      </w:r>
      <w:r w:rsidR="0026129B" w:rsidRPr="00EB7B2A">
        <w:rPr>
          <w:rFonts w:ascii="Arial" w:hAnsi="Arial" w:cs="Arial"/>
          <w:bCs/>
        </w:rPr>
        <w:t xml:space="preserve">as well as </w:t>
      </w:r>
      <w:r w:rsidR="001971AC" w:rsidRPr="00EB7B2A">
        <w:rPr>
          <w:rFonts w:ascii="Arial" w:hAnsi="Arial" w:cs="Arial"/>
          <w:bCs/>
        </w:rPr>
        <w:t>quantitative</w:t>
      </w:r>
      <w:r w:rsidR="00095C21" w:rsidRPr="00EB7B2A">
        <w:rPr>
          <w:rFonts w:ascii="Arial" w:hAnsi="Arial" w:cs="Arial"/>
          <w:bCs/>
        </w:rPr>
        <w:t>.</w:t>
      </w:r>
    </w:p>
    <w:p w14:paraId="0B10577E" w14:textId="77777777" w:rsidR="00EB29C4" w:rsidRPr="00EB7B2A" w:rsidRDefault="00EB29C4" w:rsidP="00EB29C4">
      <w:pPr>
        <w:pStyle w:val="NoSpacing"/>
        <w:ind w:left="1080"/>
        <w:rPr>
          <w:rFonts w:ascii="Arial" w:hAnsi="Arial" w:cs="Arial"/>
          <w:bCs/>
        </w:rPr>
      </w:pPr>
    </w:p>
    <w:p w14:paraId="72552440" w14:textId="34664DA8" w:rsidR="009F1A35" w:rsidRDefault="00391FBE" w:rsidP="00CE3048">
      <w:pPr>
        <w:pStyle w:val="NoSpacing"/>
        <w:rPr>
          <w:rFonts w:ascii="Arial" w:hAnsi="Arial" w:cs="Arial"/>
          <w:bCs/>
          <w:i/>
          <w:iCs/>
        </w:rPr>
      </w:pPr>
      <w:r w:rsidRPr="00EB7B2A">
        <w:rPr>
          <w:rFonts w:ascii="Arial" w:hAnsi="Arial" w:cs="Arial"/>
          <w:bCs/>
          <w:i/>
          <w:iCs/>
        </w:rPr>
        <w:t>Board noted the</w:t>
      </w:r>
      <w:r w:rsidR="00763E62" w:rsidRPr="00EB7B2A">
        <w:rPr>
          <w:rFonts w:ascii="Arial" w:hAnsi="Arial" w:cs="Arial"/>
          <w:bCs/>
          <w:i/>
          <w:iCs/>
        </w:rPr>
        <w:t xml:space="preserve"> current</w:t>
      </w:r>
      <w:r w:rsidRPr="00EB7B2A">
        <w:rPr>
          <w:rFonts w:ascii="Arial" w:hAnsi="Arial" w:cs="Arial"/>
          <w:bCs/>
          <w:i/>
          <w:iCs/>
        </w:rPr>
        <w:t xml:space="preserve"> scorecard and </w:t>
      </w:r>
      <w:r w:rsidR="00890A2F" w:rsidRPr="00EB7B2A">
        <w:rPr>
          <w:rFonts w:ascii="Arial" w:hAnsi="Arial" w:cs="Arial"/>
          <w:bCs/>
          <w:i/>
          <w:iCs/>
        </w:rPr>
        <w:t xml:space="preserve">noted that a </w:t>
      </w:r>
      <w:r w:rsidR="000B4D97" w:rsidRPr="00EB7B2A">
        <w:rPr>
          <w:rFonts w:ascii="Arial" w:hAnsi="Arial" w:cs="Arial"/>
          <w:bCs/>
          <w:i/>
          <w:iCs/>
        </w:rPr>
        <w:t>new scorecard would come to the next Board meeting.</w:t>
      </w:r>
      <w:r w:rsidR="000B4D97">
        <w:rPr>
          <w:rFonts w:ascii="Arial" w:hAnsi="Arial" w:cs="Arial"/>
          <w:bCs/>
          <w:i/>
          <w:iCs/>
        </w:rPr>
        <w:t xml:space="preserve"> </w:t>
      </w:r>
    </w:p>
    <w:p w14:paraId="3E93B104" w14:textId="77777777" w:rsidR="000B4D97" w:rsidRPr="00391FBE" w:rsidRDefault="000B4D97" w:rsidP="00CE3048">
      <w:pPr>
        <w:pStyle w:val="NoSpacing"/>
        <w:rPr>
          <w:rFonts w:ascii="Arial" w:hAnsi="Arial" w:cs="Arial"/>
          <w:bCs/>
          <w:i/>
          <w:iCs/>
        </w:rPr>
      </w:pPr>
    </w:p>
    <w:p w14:paraId="1A172ED0" w14:textId="39976737" w:rsidR="00141637" w:rsidRPr="00926EA4" w:rsidRDefault="00D209C5" w:rsidP="00476B48">
      <w:pPr>
        <w:pStyle w:val="NoSpacing"/>
        <w:numPr>
          <w:ilvl w:val="0"/>
          <w:numId w:val="1"/>
        </w:numPr>
        <w:rPr>
          <w:rFonts w:ascii="Arial" w:hAnsi="Arial" w:cs="Arial"/>
          <w:b/>
        </w:rPr>
      </w:pPr>
      <w:r w:rsidRPr="00926EA4">
        <w:rPr>
          <w:rFonts w:ascii="Arial" w:hAnsi="Arial" w:cs="Arial"/>
          <w:b/>
        </w:rPr>
        <w:t>EDI Strategy &amp; Action Plan Update</w:t>
      </w:r>
    </w:p>
    <w:p w14:paraId="1B48FE01" w14:textId="67F7BD08" w:rsidR="00143E79" w:rsidRPr="00926EA4" w:rsidRDefault="00B06E81" w:rsidP="004D1CE9">
      <w:pPr>
        <w:pStyle w:val="NoSpacing"/>
        <w:jc w:val="both"/>
        <w:rPr>
          <w:rFonts w:ascii="Arial" w:hAnsi="Arial" w:cs="Arial"/>
          <w:bCs/>
        </w:rPr>
      </w:pPr>
      <w:r w:rsidRPr="00926EA4">
        <w:rPr>
          <w:rFonts w:ascii="Arial" w:hAnsi="Arial" w:cs="Arial"/>
          <w:bCs/>
        </w:rPr>
        <w:t>SR welcomed CT to the meeting.</w:t>
      </w:r>
      <w:r w:rsidR="00582B59" w:rsidRPr="00926EA4">
        <w:rPr>
          <w:rFonts w:ascii="Arial" w:hAnsi="Arial" w:cs="Arial"/>
          <w:bCs/>
        </w:rPr>
        <w:t xml:space="preserve"> </w:t>
      </w:r>
      <w:r w:rsidR="0064775B" w:rsidRPr="00926EA4">
        <w:rPr>
          <w:rFonts w:ascii="Arial" w:hAnsi="Arial" w:cs="Arial"/>
          <w:bCs/>
        </w:rPr>
        <w:t>TN</w:t>
      </w:r>
      <w:r w:rsidR="001E32F8" w:rsidRPr="00926EA4">
        <w:rPr>
          <w:rFonts w:ascii="Arial" w:hAnsi="Arial" w:cs="Arial"/>
          <w:bCs/>
        </w:rPr>
        <w:t xml:space="preserve">, NP </w:t>
      </w:r>
      <w:r w:rsidR="00582B59" w:rsidRPr="00926EA4">
        <w:rPr>
          <w:rFonts w:ascii="Arial" w:hAnsi="Arial" w:cs="Arial"/>
          <w:bCs/>
        </w:rPr>
        <w:t xml:space="preserve">and CT </w:t>
      </w:r>
      <w:r w:rsidR="0064775B" w:rsidRPr="00926EA4">
        <w:rPr>
          <w:rFonts w:ascii="Arial" w:hAnsi="Arial" w:cs="Arial"/>
          <w:bCs/>
        </w:rPr>
        <w:t>presented paper TB/22-23/0</w:t>
      </w:r>
      <w:r w:rsidR="00FE5EDA" w:rsidRPr="00926EA4">
        <w:rPr>
          <w:rFonts w:ascii="Arial" w:hAnsi="Arial" w:cs="Arial"/>
          <w:bCs/>
        </w:rPr>
        <w:t>4.</w:t>
      </w:r>
      <w:r w:rsidR="00304651" w:rsidRPr="00926EA4">
        <w:rPr>
          <w:rFonts w:ascii="Arial" w:hAnsi="Arial" w:cs="Arial"/>
          <w:bCs/>
        </w:rPr>
        <w:t xml:space="preserve">TN highlighted that some of the themes identified during the </w:t>
      </w:r>
      <w:r w:rsidR="00C56149" w:rsidRPr="00926EA4">
        <w:rPr>
          <w:rFonts w:ascii="Arial" w:hAnsi="Arial" w:cs="Arial"/>
          <w:bCs/>
        </w:rPr>
        <w:t xml:space="preserve">project </w:t>
      </w:r>
      <w:r w:rsidR="00C37057" w:rsidRPr="00926EA4">
        <w:rPr>
          <w:rFonts w:ascii="Arial" w:hAnsi="Arial" w:cs="Arial"/>
          <w:bCs/>
        </w:rPr>
        <w:t xml:space="preserve">work </w:t>
      </w:r>
      <w:r w:rsidR="002A234E" w:rsidRPr="00926EA4">
        <w:rPr>
          <w:rFonts w:ascii="Arial" w:hAnsi="Arial" w:cs="Arial"/>
          <w:bCs/>
        </w:rPr>
        <w:t xml:space="preserve">included: </w:t>
      </w:r>
      <w:r w:rsidR="0095164C" w:rsidRPr="00926EA4">
        <w:rPr>
          <w:rFonts w:ascii="Arial" w:hAnsi="Arial" w:cs="Arial"/>
          <w:bCs/>
        </w:rPr>
        <w:t>in the recent context of organisational turnaround and covid lockdowns, some of the leadership d</w:t>
      </w:r>
      <w:r w:rsidR="00284EC7" w:rsidRPr="00926EA4">
        <w:rPr>
          <w:rFonts w:ascii="Arial" w:hAnsi="Arial" w:cs="Arial"/>
          <w:bCs/>
        </w:rPr>
        <w:t xml:space="preserve">ecisions that were made </w:t>
      </w:r>
      <w:r w:rsidR="00F80117" w:rsidRPr="00926EA4">
        <w:rPr>
          <w:rFonts w:ascii="Arial" w:hAnsi="Arial" w:cs="Arial"/>
          <w:bCs/>
        </w:rPr>
        <w:t xml:space="preserve">during that time </w:t>
      </w:r>
      <w:r w:rsidR="0095164C" w:rsidRPr="00926EA4">
        <w:rPr>
          <w:rFonts w:ascii="Arial" w:hAnsi="Arial" w:cs="Arial"/>
          <w:bCs/>
        </w:rPr>
        <w:t xml:space="preserve">regarding the organisation </w:t>
      </w:r>
      <w:r w:rsidR="00284EC7" w:rsidRPr="00926EA4">
        <w:rPr>
          <w:rFonts w:ascii="Arial" w:hAnsi="Arial" w:cs="Arial"/>
          <w:bCs/>
        </w:rPr>
        <w:t>were</w:t>
      </w:r>
      <w:r w:rsidR="00F80117" w:rsidRPr="00926EA4">
        <w:rPr>
          <w:rFonts w:ascii="Arial" w:hAnsi="Arial" w:cs="Arial"/>
          <w:bCs/>
        </w:rPr>
        <w:t xml:space="preserve"> felt or perceived by some to be </w:t>
      </w:r>
      <w:r w:rsidR="00284EC7" w:rsidRPr="00926EA4">
        <w:rPr>
          <w:rFonts w:ascii="Arial" w:hAnsi="Arial" w:cs="Arial"/>
          <w:bCs/>
        </w:rPr>
        <w:t xml:space="preserve">less collaborative </w:t>
      </w:r>
      <w:r w:rsidR="00F80117" w:rsidRPr="00926EA4">
        <w:rPr>
          <w:rFonts w:ascii="Arial" w:hAnsi="Arial" w:cs="Arial"/>
          <w:bCs/>
        </w:rPr>
        <w:t>than desired</w:t>
      </w:r>
      <w:r w:rsidR="002A234E" w:rsidRPr="00926EA4">
        <w:rPr>
          <w:rFonts w:ascii="Arial" w:hAnsi="Arial" w:cs="Arial"/>
          <w:bCs/>
        </w:rPr>
        <w:t>; there is</w:t>
      </w:r>
      <w:r w:rsidR="00F80117" w:rsidRPr="00926EA4">
        <w:rPr>
          <w:rFonts w:ascii="Arial" w:hAnsi="Arial" w:cs="Arial"/>
          <w:bCs/>
        </w:rPr>
        <w:t xml:space="preserve"> </w:t>
      </w:r>
      <w:r w:rsidR="002A234E" w:rsidRPr="00926EA4">
        <w:rPr>
          <w:rFonts w:ascii="Arial" w:hAnsi="Arial" w:cs="Arial"/>
          <w:bCs/>
        </w:rPr>
        <w:t xml:space="preserve">a </w:t>
      </w:r>
      <w:r w:rsidR="00416F93" w:rsidRPr="00926EA4">
        <w:rPr>
          <w:rFonts w:ascii="Arial" w:hAnsi="Arial" w:cs="Arial"/>
          <w:bCs/>
        </w:rPr>
        <w:t>lack of clear</w:t>
      </w:r>
      <w:r w:rsidR="002A234E" w:rsidRPr="00926EA4">
        <w:rPr>
          <w:rFonts w:ascii="Arial" w:hAnsi="Arial" w:cs="Arial"/>
          <w:bCs/>
        </w:rPr>
        <w:t xml:space="preserve"> a clear understanding of a</w:t>
      </w:r>
      <w:r w:rsidR="00416F93" w:rsidRPr="00926EA4">
        <w:rPr>
          <w:rFonts w:ascii="Arial" w:hAnsi="Arial" w:cs="Arial"/>
          <w:bCs/>
        </w:rPr>
        <w:t xml:space="preserve"> definition of EDI</w:t>
      </w:r>
      <w:r w:rsidR="002A234E" w:rsidRPr="00926EA4">
        <w:rPr>
          <w:rFonts w:ascii="Arial" w:hAnsi="Arial" w:cs="Arial"/>
          <w:bCs/>
        </w:rPr>
        <w:t xml:space="preserve">; </w:t>
      </w:r>
      <w:r w:rsidR="00537E44" w:rsidRPr="00926EA4">
        <w:rPr>
          <w:rFonts w:ascii="Arial" w:hAnsi="Arial" w:cs="Arial"/>
          <w:bCs/>
        </w:rPr>
        <w:t>shared priorities</w:t>
      </w:r>
      <w:r w:rsidR="002A234E" w:rsidRPr="00926EA4">
        <w:rPr>
          <w:rFonts w:ascii="Arial" w:hAnsi="Arial" w:cs="Arial"/>
          <w:bCs/>
        </w:rPr>
        <w:t xml:space="preserve"> with ICL regarding EDI</w:t>
      </w:r>
      <w:r w:rsidR="00537E44" w:rsidRPr="00926EA4">
        <w:rPr>
          <w:rFonts w:ascii="Arial" w:hAnsi="Arial" w:cs="Arial"/>
          <w:bCs/>
        </w:rPr>
        <w:t xml:space="preserve"> need exploring. </w:t>
      </w:r>
      <w:r w:rsidR="009B751A" w:rsidRPr="00926EA4">
        <w:rPr>
          <w:rFonts w:ascii="Arial" w:hAnsi="Arial" w:cs="Arial"/>
          <w:bCs/>
        </w:rPr>
        <w:t>NP</w:t>
      </w:r>
      <w:r w:rsidR="002A234E" w:rsidRPr="00926EA4">
        <w:rPr>
          <w:rFonts w:ascii="Arial" w:hAnsi="Arial" w:cs="Arial"/>
          <w:bCs/>
        </w:rPr>
        <w:t xml:space="preserve"> highlighted </w:t>
      </w:r>
      <w:r w:rsidR="00462F8F" w:rsidRPr="00926EA4">
        <w:rPr>
          <w:rFonts w:ascii="Arial" w:hAnsi="Arial" w:cs="Arial"/>
          <w:bCs/>
        </w:rPr>
        <w:t xml:space="preserve">that </w:t>
      </w:r>
      <w:r w:rsidR="00B4377D" w:rsidRPr="00926EA4">
        <w:rPr>
          <w:rFonts w:ascii="Arial" w:hAnsi="Arial" w:cs="Arial"/>
          <w:bCs/>
        </w:rPr>
        <w:t>t</w:t>
      </w:r>
      <w:r w:rsidR="00462F8F" w:rsidRPr="00926EA4">
        <w:rPr>
          <w:rFonts w:ascii="Arial" w:hAnsi="Arial" w:cs="Arial"/>
          <w:bCs/>
        </w:rPr>
        <w:t xml:space="preserve">here </w:t>
      </w:r>
      <w:r w:rsidR="008E2167" w:rsidRPr="00926EA4">
        <w:rPr>
          <w:rFonts w:ascii="Arial" w:hAnsi="Arial" w:cs="Arial"/>
          <w:bCs/>
        </w:rPr>
        <w:t>have</w:t>
      </w:r>
      <w:r w:rsidR="00462F8F" w:rsidRPr="00926EA4">
        <w:rPr>
          <w:rFonts w:ascii="Arial" w:hAnsi="Arial" w:cs="Arial"/>
          <w:bCs/>
        </w:rPr>
        <w:t xml:space="preserve"> been some frustrations with the consultancy firm engaged for this project</w:t>
      </w:r>
      <w:r w:rsidR="00B4377D" w:rsidRPr="00926EA4">
        <w:rPr>
          <w:rFonts w:ascii="Arial" w:hAnsi="Arial" w:cs="Arial"/>
          <w:bCs/>
        </w:rPr>
        <w:t xml:space="preserve"> and</w:t>
      </w:r>
      <w:r w:rsidR="000E2FA0" w:rsidRPr="00926EA4">
        <w:rPr>
          <w:rFonts w:ascii="Arial" w:hAnsi="Arial" w:cs="Arial"/>
          <w:bCs/>
        </w:rPr>
        <w:t xml:space="preserve"> a level of</w:t>
      </w:r>
      <w:r w:rsidR="00B4377D" w:rsidRPr="00926EA4">
        <w:rPr>
          <w:rFonts w:ascii="Arial" w:hAnsi="Arial" w:cs="Arial"/>
          <w:bCs/>
        </w:rPr>
        <w:t xml:space="preserve"> disappoint</w:t>
      </w:r>
      <w:r w:rsidR="000E2FA0" w:rsidRPr="00926EA4">
        <w:rPr>
          <w:rFonts w:ascii="Arial" w:hAnsi="Arial" w:cs="Arial"/>
          <w:bCs/>
        </w:rPr>
        <w:t>ment</w:t>
      </w:r>
      <w:r w:rsidR="00B4377D" w:rsidRPr="00926EA4">
        <w:rPr>
          <w:rFonts w:ascii="Arial" w:hAnsi="Arial" w:cs="Arial"/>
          <w:bCs/>
        </w:rPr>
        <w:t xml:space="preserve"> </w:t>
      </w:r>
      <w:r w:rsidR="000E2FA0" w:rsidRPr="00926EA4">
        <w:rPr>
          <w:rFonts w:ascii="Arial" w:hAnsi="Arial" w:cs="Arial"/>
          <w:bCs/>
        </w:rPr>
        <w:t>w</w:t>
      </w:r>
      <w:r w:rsidR="00B4377D" w:rsidRPr="00926EA4">
        <w:rPr>
          <w:rFonts w:ascii="Arial" w:hAnsi="Arial" w:cs="Arial"/>
          <w:bCs/>
        </w:rPr>
        <w:t>ith their output</w:t>
      </w:r>
      <w:r w:rsidR="000E2FA0" w:rsidRPr="00926EA4">
        <w:rPr>
          <w:rFonts w:ascii="Arial" w:hAnsi="Arial" w:cs="Arial"/>
          <w:bCs/>
        </w:rPr>
        <w:t>s</w:t>
      </w:r>
      <w:r w:rsidR="00B4377D" w:rsidRPr="00926EA4">
        <w:rPr>
          <w:rFonts w:ascii="Arial" w:hAnsi="Arial" w:cs="Arial"/>
          <w:bCs/>
        </w:rPr>
        <w:t xml:space="preserve"> re</w:t>
      </w:r>
      <w:r w:rsidR="000E2FA0" w:rsidRPr="00926EA4">
        <w:rPr>
          <w:rFonts w:ascii="Arial" w:hAnsi="Arial" w:cs="Arial"/>
          <w:bCs/>
        </w:rPr>
        <w:t xml:space="preserve">lating to </w:t>
      </w:r>
      <w:r w:rsidR="00B4377D" w:rsidRPr="00926EA4">
        <w:rPr>
          <w:rFonts w:ascii="Arial" w:hAnsi="Arial" w:cs="Arial"/>
          <w:bCs/>
        </w:rPr>
        <w:t>data</w:t>
      </w:r>
      <w:r w:rsidR="000E2FA0" w:rsidRPr="00926EA4">
        <w:rPr>
          <w:rFonts w:ascii="Arial" w:hAnsi="Arial" w:cs="Arial"/>
          <w:bCs/>
        </w:rPr>
        <w:t xml:space="preserve"> and </w:t>
      </w:r>
      <w:r w:rsidR="00BC6294" w:rsidRPr="00926EA4">
        <w:rPr>
          <w:rFonts w:ascii="Arial" w:hAnsi="Arial" w:cs="Arial"/>
          <w:bCs/>
        </w:rPr>
        <w:t xml:space="preserve">student </w:t>
      </w:r>
      <w:r w:rsidR="000E2FA0" w:rsidRPr="00926EA4">
        <w:rPr>
          <w:rFonts w:ascii="Arial" w:hAnsi="Arial" w:cs="Arial"/>
          <w:bCs/>
        </w:rPr>
        <w:t xml:space="preserve">consultation. </w:t>
      </w:r>
      <w:r w:rsidR="004D1CE9" w:rsidRPr="00926EA4">
        <w:rPr>
          <w:rFonts w:ascii="Arial" w:hAnsi="Arial" w:cs="Arial"/>
          <w:bCs/>
        </w:rPr>
        <w:t>HW</w:t>
      </w:r>
      <w:r w:rsidR="000E2FA0" w:rsidRPr="00926EA4">
        <w:rPr>
          <w:rFonts w:ascii="Arial" w:hAnsi="Arial" w:cs="Arial"/>
          <w:bCs/>
        </w:rPr>
        <w:t xml:space="preserve"> echoed this</w:t>
      </w:r>
      <w:r w:rsidR="004D1CE9" w:rsidRPr="00926EA4">
        <w:rPr>
          <w:rFonts w:ascii="Arial" w:hAnsi="Arial" w:cs="Arial"/>
          <w:bCs/>
        </w:rPr>
        <w:t xml:space="preserve">, noting that the </w:t>
      </w:r>
      <w:r w:rsidR="00143E79" w:rsidRPr="00926EA4">
        <w:rPr>
          <w:rFonts w:ascii="Arial" w:hAnsi="Arial" w:cs="Arial"/>
          <w:bCs/>
        </w:rPr>
        <w:t xml:space="preserve">OT team are unhappy with the level of student consultation team that </w:t>
      </w:r>
      <w:r w:rsidR="004D1CE9" w:rsidRPr="00926EA4">
        <w:rPr>
          <w:rFonts w:ascii="Arial" w:hAnsi="Arial" w:cs="Arial"/>
          <w:bCs/>
        </w:rPr>
        <w:t xml:space="preserve">has been undertaken. </w:t>
      </w:r>
      <w:r w:rsidR="002671FD" w:rsidRPr="00926EA4">
        <w:rPr>
          <w:rFonts w:ascii="Arial" w:hAnsi="Arial" w:cs="Arial"/>
          <w:bCs/>
        </w:rPr>
        <w:t xml:space="preserve">TN noted that a final meeting </w:t>
      </w:r>
      <w:r w:rsidR="00F80F4A" w:rsidRPr="00926EA4">
        <w:rPr>
          <w:rFonts w:ascii="Arial" w:hAnsi="Arial" w:cs="Arial"/>
          <w:bCs/>
        </w:rPr>
        <w:t xml:space="preserve">of the Task &amp; Finish group </w:t>
      </w:r>
      <w:r w:rsidR="002671FD" w:rsidRPr="00926EA4">
        <w:rPr>
          <w:rFonts w:ascii="Arial" w:hAnsi="Arial" w:cs="Arial"/>
          <w:bCs/>
        </w:rPr>
        <w:t xml:space="preserve">with the consultant would be needed to </w:t>
      </w:r>
      <w:r w:rsidR="00F80F4A" w:rsidRPr="00926EA4">
        <w:rPr>
          <w:rFonts w:ascii="Arial" w:hAnsi="Arial" w:cs="Arial"/>
          <w:bCs/>
        </w:rPr>
        <w:t>ensure all the project information is passed back to ICU, to enable strategy formation.</w:t>
      </w:r>
    </w:p>
    <w:p w14:paraId="54988EAA" w14:textId="77777777" w:rsidR="009438A8" w:rsidRPr="00926EA4" w:rsidRDefault="009438A8" w:rsidP="0064775B">
      <w:pPr>
        <w:pStyle w:val="NoSpacing"/>
        <w:rPr>
          <w:rFonts w:ascii="Arial" w:hAnsi="Arial" w:cs="Arial"/>
          <w:bCs/>
        </w:rPr>
      </w:pPr>
    </w:p>
    <w:p w14:paraId="2967543B" w14:textId="4B0530A3" w:rsidR="00F62467" w:rsidRPr="00926EA4" w:rsidRDefault="007268DC" w:rsidP="0064775B">
      <w:pPr>
        <w:pStyle w:val="NoSpacing"/>
        <w:numPr>
          <w:ilvl w:val="0"/>
          <w:numId w:val="15"/>
        </w:numPr>
        <w:rPr>
          <w:rFonts w:ascii="Arial" w:hAnsi="Arial" w:cs="Arial"/>
          <w:bCs/>
        </w:rPr>
      </w:pPr>
      <w:r w:rsidRPr="00926EA4">
        <w:rPr>
          <w:rFonts w:ascii="Arial" w:hAnsi="Arial" w:cs="Arial"/>
          <w:bCs/>
        </w:rPr>
        <w:lastRenderedPageBreak/>
        <w:t>J</w:t>
      </w:r>
      <w:r w:rsidR="009438A8" w:rsidRPr="00926EA4">
        <w:rPr>
          <w:rFonts w:ascii="Arial" w:hAnsi="Arial" w:cs="Arial"/>
          <w:bCs/>
        </w:rPr>
        <w:t>C asked</w:t>
      </w:r>
      <w:r w:rsidR="00825EA5" w:rsidRPr="00926EA4">
        <w:rPr>
          <w:rFonts w:ascii="Arial" w:hAnsi="Arial" w:cs="Arial"/>
          <w:bCs/>
        </w:rPr>
        <w:t xml:space="preserve"> about the relationship with ICL regarding working on EDI matters. NP noted that she and </w:t>
      </w:r>
      <w:r w:rsidR="004861F5" w:rsidRPr="00926EA4">
        <w:rPr>
          <w:rFonts w:ascii="Arial" w:hAnsi="Arial" w:cs="Arial"/>
          <w:bCs/>
        </w:rPr>
        <w:t xml:space="preserve">HW sit on </w:t>
      </w:r>
      <w:r w:rsidR="001246F6" w:rsidRPr="00926EA4">
        <w:rPr>
          <w:rFonts w:ascii="Arial" w:hAnsi="Arial" w:cs="Arial"/>
          <w:bCs/>
        </w:rPr>
        <w:t>EDI Strategy Group,</w:t>
      </w:r>
      <w:r w:rsidR="00BE7A0D" w:rsidRPr="00926EA4">
        <w:rPr>
          <w:rFonts w:ascii="Arial" w:hAnsi="Arial" w:cs="Arial"/>
          <w:bCs/>
        </w:rPr>
        <w:t xml:space="preserve"> chaired by the Assistant Provost (EDI),</w:t>
      </w:r>
      <w:r w:rsidR="001246F6" w:rsidRPr="00926EA4">
        <w:rPr>
          <w:rFonts w:ascii="Arial" w:hAnsi="Arial" w:cs="Arial"/>
          <w:bCs/>
        </w:rPr>
        <w:t xml:space="preserve"> </w:t>
      </w:r>
      <w:r w:rsidR="00825EA5" w:rsidRPr="00926EA4">
        <w:rPr>
          <w:rFonts w:ascii="Arial" w:hAnsi="Arial" w:cs="Arial"/>
          <w:bCs/>
        </w:rPr>
        <w:t xml:space="preserve">which </w:t>
      </w:r>
      <w:r w:rsidR="001246F6" w:rsidRPr="00926EA4">
        <w:rPr>
          <w:rFonts w:ascii="Arial" w:hAnsi="Arial" w:cs="Arial"/>
          <w:bCs/>
        </w:rPr>
        <w:t>reports into U</w:t>
      </w:r>
      <w:r w:rsidR="00825EA5" w:rsidRPr="00926EA4">
        <w:rPr>
          <w:rFonts w:ascii="Arial" w:hAnsi="Arial" w:cs="Arial"/>
          <w:bCs/>
        </w:rPr>
        <w:t xml:space="preserve">niversity Management </w:t>
      </w:r>
      <w:r w:rsidR="001246F6" w:rsidRPr="00926EA4">
        <w:rPr>
          <w:rFonts w:ascii="Arial" w:hAnsi="Arial" w:cs="Arial"/>
          <w:bCs/>
        </w:rPr>
        <w:t>B</w:t>
      </w:r>
      <w:r w:rsidR="00825EA5" w:rsidRPr="00926EA4">
        <w:rPr>
          <w:rFonts w:ascii="Arial" w:hAnsi="Arial" w:cs="Arial"/>
          <w:bCs/>
        </w:rPr>
        <w:t>oard</w:t>
      </w:r>
      <w:r w:rsidR="001246F6" w:rsidRPr="00926EA4">
        <w:rPr>
          <w:rFonts w:ascii="Arial" w:hAnsi="Arial" w:cs="Arial"/>
          <w:bCs/>
        </w:rPr>
        <w:t>.</w:t>
      </w:r>
      <w:r w:rsidR="005F702F" w:rsidRPr="00926EA4">
        <w:rPr>
          <w:rFonts w:ascii="Arial" w:hAnsi="Arial" w:cs="Arial"/>
          <w:bCs/>
        </w:rPr>
        <w:t xml:space="preserve"> </w:t>
      </w:r>
      <w:r w:rsidR="00BE7A0D" w:rsidRPr="00926EA4">
        <w:rPr>
          <w:rFonts w:ascii="Arial" w:hAnsi="Arial" w:cs="Arial"/>
          <w:bCs/>
        </w:rPr>
        <w:t xml:space="preserve">NP further noted that </w:t>
      </w:r>
      <w:r w:rsidR="00847CB1" w:rsidRPr="00926EA4">
        <w:rPr>
          <w:rFonts w:ascii="Arial" w:hAnsi="Arial" w:cs="Arial"/>
          <w:bCs/>
        </w:rPr>
        <w:t>the Strategy Group has sub-</w:t>
      </w:r>
      <w:r w:rsidR="005F702F" w:rsidRPr="00926EA4">
        <w:rPr>
          <w:rFonts w:ascii="Arial" w:hAnsi="Arial" w:cs="Arial"/>
          <w:bCs/>
        </w:rPr>
        <w:t>committees</w:t>
      </w:r>
      <w:r w:rsidR="00847CB1" w:rsidRPr="00926EA4">
        <w:rPr>
          <w:rFonts w:ascii="Arial" w:hAnsi="Arial" w:cs="Arial"/>
          <w:bCs/>
        </w:rPr>
        <w:t xml:space="preserve"> which ea</w:t>
      </w:r>
      <w:r w:rsidR="009669B1" w:rsidRPr="00926EA4">
        <w:rPr>
          <w:rFonts w:ascii="Arial" w:hAnsi="Arial" w:cs="Arial"/>
          <w:bCs/>
        </w:rPr>
        <w:t>ch form an action plan</w:t>
      </w:r>
      <w:r w:rsidR="00847CB1" w:rsidRPr="00926EA4">
        <w:rPr>
          <w:rFonts w:ascii="Arial" w:hAnsi="Arial" w:cs="Arial"/>
          <w:bCs/>
        </w:rPr>
        <w:t xml:space="preserve"> e.g., the </w:t>
      </w:r>
      <w:r w:rsidR="005F702F" w:rsidRPr="00926EA4">
        <w:rPr>
          <w:rFonts w:ascii="Arial" w:hAnsi="Arial" w:cs="Arial"/>
          <w:bCs/>
        </w:rPr>
        <w:t xml:space="preserve">Stonewall Action Committee </w:t>
      </w:r>
      <w:r w:rsidR="00847CB1" w:rsidRPr="00926EA4">
        <w:rPr>
          <w:rFonts w:ascii="Arial" w:hAnsi="Arial" w:cs="Arial"/>
          <w:bCs/>
        </w:rPr>
        <w:t>has an</w:t>
      </w:r>
      <w:r w:rsidR="005F702F" w:rsidRPr="00926EA4">
        <w:rPr>
          <w:rFonts w:ascii="Arial" w:hAnsi="Arial" w:cs="Arial"/>
          <w:bCs/>
        </w:rPr>
        <w:t xml:space="preserve"> action to map out</w:t>
      </w:r>
      <w:r w:rsidR="00847CB1" w:rsidRPr="00926EA4">
        <w:rPr>
          <w:rFonts w:ascii="Arial" w:hAnsi="Arial" w:cs="Arial"/>
          <w:bCs/>
        </w:rPr>
        <w:t xml:space="preserve"> the</w:t>
      </w:r>
      <w:r w:rsidR="005F702F" w:rsidRPr="00926EA4">
        <w:rPr>
          <w:rFonts w:ascii="Arial" w:hAnsi="Arial" w:cs="Arial"/>
          <w:bCs/>
        </w:rPr>
        <w:t xml:space="preserve"> student journey for student transitioning gender. </w:t>
      </w:r>
    </w:p>
    <w:p w14:paraId="256A8BA7" w14:textId="0EF25C9E" w:rsidR="000E3897" w:rsidRPr="00926EA4" w:rsidRDefault="00053B18" w:rsidP="006123EA">
      <w:pPr>
        <w:pStyle w:val="NoSpacing"/>
        <w:numPr>
          <w:ilvl w:val="0"/>
          <w:numId w:val="15"/>
        </w:numPr>
        <w:rPr>
          <w:rFonts w:ascii="Arial" w:hAnsi="Arial" w:cs="Arial"/>
          <w:bCs/>
        </w:rPr>
      </w:pPr>
      <w:r w:rsidRPr="00926EA4">
        <w:rPr>
          <w:rFonts w:ascii="Arial" w:hAnsi="Arial" w:cs="Arial"/>
          <w:bCs/>
        </w:rPr>
        <w:t>SL</w:t>
      </w:r>
      <w:r w:rsidR="00F62467" w:rsidRPr="00926EA4">
        <w:rPr>
          <w:rFonts w:ascii="Arial" w:hAnsi="Arial" w:cs="Arial"/>
          <w:bCs/>
        </w:rPr>
        <w:t xml:space="preserve"> asked</w:t>
      </w:r>
      <w:r w:rsidR="0077771F" w:rsidRPr="00926EA4">
        <w:rPr>
          <w:rFonts w:ascii="Arial" w:hAnsi="Arial" w:cs="Arial"/>
          <w:bCs/>
        </w:rPr>
        <w:t xml:space="preserve"> what th</w:t>
      </w:r>
      <w:r w:rsidR="0042233E" w:rsidRPr="00926EA4">
        <w:rPr>
          <w:rFonts w:ascii="Arial" w:hAnsi="Arial" w:cs="Arial"/>
          <w:bCs/>
        </w:rPr>
        <w:t xml:space="preserve">e research sources were for </w:t>
      </w:r>
      <w:r w:rsidR="00AE3735" w:rsidRPr="00926EA4">
        <w:rPr>
          <w:rFonts w:ascii="Arial" w:hAnsi="Arial" w:cs="Arial"/>
          <w:bCs/>
        </w:rPr>
        <w:t xml:space="preserve">the </w:t>
      </w:r>
      <w:r w:rsidR="0042233E" w:rsidRPr="00926EA4">
        <w:rPr>
          <w:rFonts w:ascii="Arial" w:hAnsi="Arial" w:cs="Arial"/>
          <w:bCs/>
        </w:rPr>
        <w:t>the</w:t>
      </w:r>
      <w:r w:rsidR="00E37340" w:rsidRPr="00926EA4">
        <w:rPr>
          <w:rFonts w:ascii="Arial" w:hAnsi="Arial" w:cs="Arial"/>
          <w:bCs/>
        </w:rPr>
        <w:t>matic</w:t>
      </w:r>
      <w:r w:rsidR="0042233E" w:rsidRPr="00926EA4">
        <w:rPr>
          <w:rFonts w:ascii="Arial" w:hAnsi="Arial" w:cs="Arial"/>
          <w:bCs/>
        </w:rPr>
        <w:t xml:space="preserve"> </w:t>
      </w:r>
      <w:r w:rsidR="00E37340" w:rsidRPr="00926EA4">
        <w:rPr>
          <w:rFonts w:ascii="Arial" w:hAnsi="Arial" w:cs="Arial"/>
          <w:bCs/>
        </w:rPr>
        <w:t xml:space="preserve">playback. </w:t>
      </w:r>
      <w:r w:rsidR="002A0117" w:rsidRPr="00926EA4">
        <w:rPr>
          <w:rFonts w:ascii="Arial" w:hAnsi="Arial" w:cs="Arial"/>
          <w:bCs/>
        </w:rPr>
        <w:t>NP</w:t>
      </w:r>
      <w:r w:rsidR="00435F30" w:rsidRPr="00926EA4">
        <w:rPr>
          <w:rFonts w:ascii="Arial" w:hAnsi="Arial" w:cs="Arial"/>
          <w:bCs/>
        </w:rPr>
        <w:t xml:space="preserve"> and </w:t>
      </w:r>
      <w:r w:rsidR="002A0117" w:rsidRPr="00926EA4">
        <w:rPr>
          <w:rFonts w:ascii="Arial" w:hAnsi="Arial" w:cs="Arial"/>
          <w:bCs/>
        </w:rPr>
        <w:t>CT</w:t>
      </w:r>
      <w:r w:rsidR="00435F30" w:rsidRPr="00926EA4">
        <w:rPr>
          <w:rFonts w:ascii="Arial" w:hAnsi="Arial" w:cs="Arial"/>
          <w:bCs/>
        </w:rPr>
        <w:t xml:space="preserve"> </w:t>
      </w:r>
      <w:r w:rsidR="007007B1" w:rsidRPr="00926EA4">
        <w:rPr>
          <w:rFonts w:ascii="Arial" w:hAnsi="Arial" w:cs="Arial"/>
          <w:bCs/>
        </w:rPr>
        <w:t xml:space="preserve">noted that these were primarily </w:t>
      </w:r>
      <w:r w:rsidR="002A0117" w:rsidRPr="00926EA4">
        <w:rPr>
          <w:rFonts w:ascii="Arial" w:hAnsi="Arial" w:cs="Arial"/>
          <w:bCs/>
        </w:rPr>
        <w:t>interviews</w:t>
      </w:r>
      <w:r w:rsidR="00CB1406" w:rsidRPr="00926EA4">
        <w:rPr>
          <w:rFonts w:ascii="Arial" w:hAnsi="Arial" w:cs="Arial"/>
          <w:bCs/>
        </w:rPr>
        <w:t xml:space="preserve"> with staff and trustees</w:t>
      </w:r>
      <w:r w:rsidR="00303493" w:rsidRPr="00926EA4">
        <w:rPr>
          <w:rFonts w:ascii="Arial" w:hAnsi="Arial" w:cs="Arial"/>
          <w:bCs/>
        </w:rPr>
        <w:t xml:space="preserve"> but also over 600,000 points of engagement between students and the Union since the 2019/20 academic year have been matched to characteristics of the students at the time, for example for degree programme, fee status etc. </w:t>
      </w:r>
    </w:p>
    <w:p w14:paraId="02D7D26C" w14:textId="77777777" w:rsidR="00E56D8E" w:rsidRPr="00926EA4" w:rsidRDefault="00E56D8E" w:rsidP="00E56D8E">
      <w:pPr>
        <w:pStyle w:val="NoSpacing"/>
        <w:ind w:left="1080"/>
        <w:rPr>
          <w:rFonts w:ascii="Arial" w:hAnsi="Arial" w:cs="Arial"/>
          <w:bCs/>
          <w:color w:val="FF0000"/>
        </w:rPr>
      </w:pPr>
    </w:p>
    <w:p w14:paraId="11A84B8D" w14:textId="117F9DCB" w:rsidR="00740599" w:rsidRPr="00926EA4" w:rsidRDefault="00BB38B9" w:rsidP="00BB38B9">
      <w:pPr>
        <w:pStyle w:val="NoSpacing"/>
        <w:rPr>
          <w:rFonts w:ascii="Arial" w:hAnsi="Arial" w:cs="Arial"/>
          <w:bCs/>
        </w:rPr>
      </w:pPr>
      <w:r w:rsidRPr="00926EA4">
        <w:rPr>
          <w:rFonts w:ascii="Arial" w:hAnsi="Arial" w:cs="Arial"/>
          <w:bCs/>
        </w:rPr>
        <w:t>Trustees then discussed the following p</w:t>
      </w:r>
      <w:r w:rsidR="00740599" w:rsidRPr="00926EA4">
        <w:rPr>
          <w:rFonts w:ascii="Arial" w:hAnsi="Arial" w:cs="Arial"/>
          <w:bCs/>
        </w:rPr>
        <w:t>oints in groups:</w:t>
      </w:r>
    </w:p>
    <w:p w14:paraId="67D524EC" w14:textId="77777777" w:rsidR="00E56D8E" w:rsidRPr="00926EA4" w:rsidRDefault="00E56D8E" w:rsidP="00BB38B9">
      <w:pPr>
        <w:pStyle w:val="NoSpacing"/>
        <w:rPr>
          <w:rFonts w:ascii="Arial" w:hAnsi="Arial" w:cs="Arial"/>
          <w:bCs/>
        </w:rPr>
      </w:pPr>
    </w:p>
    <w:p w14:paraId="29547E14" w14:textId="77777777" w:rsidR="00740599" w:rsidRPr="00926EA4" w:rsidRDefault="00BB38B9" w:rsidP="00BB38B9">
      <w:pPr>
        <w:pStyle w:val="NoSpacing"/>
        <w:numPr>
          <w:ilvl w:val="0"/>
          <w:numId w:val="16"/>
        </w:numPr>
        <w:rPr>
          <w:rFonts w:ascii="Arial" w:hAnsi="Arial" w:cs="Arial"/>
          <w:bCs/>
        </w:rPr>
      </w:pPr>
      <w:r w:rsidRPr="00926EA4">
        <w:rPr>
          <w:rFonts w:ascii="Arial" w:hAnsi="Arial" w:cs="Arial"/>
          <w:bCs/>
        </w:rPr>
        <w:t xml:space="preserve">A definition of Equality, </w:t>
      </w:r>
      <w:proofErr w:type="gramStart"/>
      <w:r w:rsidRPr="00926EA4">
        <w:rPr>
          <w:rFonts w:ascii="Arial" w:hAnsi="Arial" w:cs="Arial"/>
          <w:bCs/>
        </w:rPr>
        <w:t>Diversity</w:t>
      </w:r>
      <w:proofErr w:type="gramEnd"/>
      <w:r w:rsidRPr="00926EA4">
        <w:rPr>
          <w:rFonts w:ascii="Arial" w:hAnsi="Arial" w:cs="Arial"/>
          <w:bCs/>
        </w:rPr>
        <w:t xml:space="preserve"> and Inclusion for Imperial College Union</w:t>
      </w:r>
    </w:p>
    <w:p w14:paraId="499AC92B" w14:textId="706AC2E1" w:rsidR="00BB38B9" w:rsidRPr="00926EA4" w:rsidRDefault="00E56D8E" w:rsidP="00BB38B9">
      <w:pPr>
        <w:pStyle w:val="NoSpacing"/>
        <w:numPr>
          <w:ilvl w:val="0"/>
          <w:numId w:val="16"/>
        </w:numPr>
        <w:rPr>
          <w:rFonts w:ascii="Arial" w:hAnsi="Arial" w:cs="Arial"/>
          <w:bCs/>
        </w:rPr>
      </w:pPr>
      <w:r w:rsidRPr="00926EA4">
        <w:rPr>
          <w:rFonts w:ascii="Arial" w:hAnsi="Arial" w:cs="Arial"/>
          <w:bCs/>
        </w:rPr>
        <w:t>Whether</w:t>
      </w:r>
      <w:r w:rsidR="00BB38B9" w:rsidRPr="00926EA4">
        <w:rPr>
          <w:rFonts w:ascii="Arial" w:hAnsi="Arial" w:cs="Arial"/>
          <w:bCs/>
        </w:rPr>
        <w:t xml:space="preserve"> the </w:t>
      </w:r>
      <w:r w:rsidR="00740599" w:rsidRPr="00926EA4">
        <w:rPr>
          <w:rFonts w:ascii="Arial" w:hAnsi="Arial" w:cs="Arial"/>
          <w:bCs/>
        </w:rPr>
        <w:t xml:space="preserve">playback </w:t>
      </w:r>
      <w:r w:rsidR="00BB38B9" w:rsidRPr="00926EA4">
        <w:rPr>
          <w:rFonts w:ascii="Arial" w:hAnsi="Arial" w:cs="Arial"/>
          <w:bCs/>
        </w:rPr>
        <w:t xml:space="preserve">themes </w:t>
      </w:r>
      <w:r w:rsidRPr="00926EA4">
        <w:rPr>
          <w:rFonts w:ascii="Arial" w:hAnsi="Arial" w:cs="Arial"/>
          <w:bCs/>
        </w:rPr>
        <w:t xml:space="preserve">seem to </w:t>
      </w:r>
      <w:r w:rsidR="00BB38B9" w:rsidRPr="00926EA4">
        <w:rPr>
          <w:rFonts w:ascii="Arial" w:hAnsi="Arial" w:cs="Arial"/>
          <w:bCs/>
        </w:rPr>
        <w:t xml:space="preserve">make sense in the context of the intention behind the strategy and the playback observations </w:t>
      </w:r>
    </w:p>
    <w:p w14:paraId="1A89D0BF" w14:textId="5CCC5B97" w:rsidR="00740599" w:rsidRPr="00926EA4" w:rsidRDefault="00E56D8E" w:rsidP="00BB38B9">
      <w:pPr>
        <w:pStyle w:val="NoSpacing"/>
        <w:numPr>
          <w:ilvl w:val="0"/>
          <w:numId w:val="16"/>
        </w:numPr>
        <w:rPr>
          <w:rFonts w:ascii="Arial" w:hAnsi="Arial" w:cs="Arial"/>
          <w:bCs/>
        </w:rPr>
      </w:pPr>
      <w:r w:rsidRPr="00926EA4">
        <w:rPr>
          <w:rFonts w:ascii="Arial" w:hAnsi="Arial" w:cs="Arial"/>
          <w:bCs/>
        </w:rPr>
        <w:t>Whether</w:t>
      </w:r>
      <w:r w:rsidR="00BB38B9" w:rsidRPr="00926EA4">
        <w:rPr>
          <w:rFonts w:ascii="Arial" w:hAnsi="Arial" w:cs="Arial"/>
          <w:bCs/>
        </w:rPr>
        <w:t xml:space="preserve"> there are any areas of priority that are missing</w:t>
      </w:r>
      <w:r w:rsidR="00740599" w:rsidRPr="00926EA4">
        <w:rPr>
          <w:rFonts w:ascii="Arial" w:hAnsi="Arial" w:cs="Arial"/>
          <w:bCs/>
        </w:rPr>
        <w:t xml:space="preserve"> from the playback</w:t>
      </w:r>
    </w:p>
    <w:p w14:paraId="36C2466D" w14:textId="19D2D09D" w:rsidR="0013092A" w:rsidRPr="00926EA4" w:rsidRDefault="00BB38B9" w:rsidP="00BB38B9">
      <w:pPr>
        <w:pStyle w:val="NoSpacing"/>
        <w:numPr>
          <w:ilvl w:val="0"/>
          <w:numId w:val="16"/>
        </w:numPr>
        <w:rPr>
          <w:rFonts w:ascii="Arial" w:hAnsi="Arial" w:cs="Arial"/>
          <w:bCs/>
        </w:rPr>
      </w:pPr>
      <w:r w:rsidRPr="00926EA4">
        <w:rPr>
          <w:rFonts w:ascii="Arial" w:hAnsi="Arial" w:cs="Arial"/>
          <w:bCs/>
        </w:rPr>
        <w:t xml:space="preserve">Within each </w:t>
      </w:r>
      <w:r w:rsidR="00740599" w:rsidRPr="00926EA4">
        <w:rPr>
          <w:rFonts w:ascii="Arial" w:hAnsi="Arial" w:cs="Arial"/>
          <w:bCs/>
        </w:rPr>
        <w:t xml:space="preserve">playback </w:t>
      </w:r>
      <w:r w:rsidRPr="00926EA4">
        <w:rPr>
          <w:rFonts w:ascii="Arial" w:hAnsi="Arial" w:cs="Arial"/>
          <w:bCs/>
        </w:rPr>
        <w:t>theme, where the Union</w:t>
      </w:r>
      <w:r w:rsidR="00E56D8E" w:rsidRPr="00926EA4">
        <w:rPr>
          <w:rFonts w:ascii="Arial" w:hAnsi="Arial" w:cs="Arial"/>
          <w:bCs/>
        </w:rPr>
        <w:t xml:space="preserve"> should</w:t>
      </w:r>
      <w:r w:rsidRPr="00926EA4">
        <w:rPr>
          <w:rFonts w:ascii="Arial" w:hAnsi="Arial" w:cs="Arial"/>
          <w:bCs/>
        </w:rPr>
        <w:t xml:space="preserve"> focus its resource to achieve positive</w:t>
      </w:r>
      <w:r w:rsidR="00740599" w:rsidRPr="00926EA4">
        <w:rPr>
          <w:rFonts w:ascii="Arial" w:hAnsi="Arial" w:cs="Arial"/>
          <w:bCs/>
        </w:rPr>
        <w:t xml:space="preserve"> </w:t>
      </w:r>
      <w:r w:rsidRPr="00926EA4">
        <w:rPr>
          <w:rFonts w:ascii="Arial" w:hAnsi="Arial" w:cs="Arial"/>
          <w:bCs/>
        </w:rPr>
        <w:t>outcomes and impact</w:t>
      </w:r>
      <w:r w:rsidR="00E56D8E" w:rsidRPr="00926EA4">
        <w:rPr>
          <w:rFonts w:ascii="Arial" w:hAnsi="Arial" w:cs="Arial"/>
          <w:bCs/>
        </w:rPr>
        <w:t>.</w:t>
      </w:r>
    </w:p>
    <w:p w14:paraId="30D150CC" w14:textId="77777777" w:rsidR="00740599" w:rsidRPr="00926EA4" w:rsidRDefault="00740599" w:rsidP="00740599">
      <w:pPr>
        <w:pStyle w:val="NoSpacing"/>
        <w:rPr>
          <w:rFonts w:ascii="Arial" w:hAnsi="Arial" w:cs="Arial"/>
          <w:bCs/>
          <w:color w:val="FF0000"/>
        </w:rPr>
      </w:pPr>
    </w:p>
    <w:p w14:paraId="3A999FEF" w14:textId="127F1236" w:rsidR="00D8644E" w:rsidRPr="00926EA4" w:rsidRDefault="00D8644E" w:rsidP="0064775B">
      <w:pPr>
        <w:pStyle w:val="NoSpacing"/>
        <w:rPr>
          <w:rFonts w:ascii="Arial" w:hAnsi="Arial" w:cs="Arial"/>
          <w:bCs/>
          <w:u w:val="single"/>
        </w:rPr>
      </w:pPr>
      <w:r w:rsidRPr="00926EA4">
        <w:rPr>
          <w:rFonts w:ascii="Arial" w:hAnsi="Arial" w:cs="Arial"/>
          <w:bCs/>
          <w:u w:val="single"/>
        </w:rPr>
        <w:t>Feedback</w:t>
      </w:r>
    </w:p>
    <w:p w14:paraId="2FEA4F40" w14:textId="4AEF157A" w:rsidR="006601CD" w:rsidRPr="00926EA4" w:rsidRDefault="006601CD" w:rsidP="0064775B">
      <w:pPr>
        <w:pStyle w:val="NoSpacing"/>
        <w:rPr>
          <w:rFonts w:ascii="Arial" w:hAnsi="Arial" w:cs="Arial"/>
          <w:bCs/>
          <w:u w:val="single"/>
        </w:rPr>
      </w:pPr>
    </w:p>
    <w:p w14:paraId="19C33541" w14:textId="77777777" w:rsidR="006601CD" w:rsidRPr="00926EA4" w:rsidRDefault="006601CD" w:rsidP="006601CD">
      <w:pPr>
        <w:pStyle w:val="NoSpacing"/>
        <w:rPr>
          <w:rFonts w:ascii="Arial" w:hAnsi="Arial" w:cs="Arial"/>
        </w:rPr>
      </w:pPr>
      <w:r w:rsidRPr="00926EA4">
        <w:rPr>
          <w:rFonts w:ascii="Arial" w:hAnsi="Arial" w:cs="Arial"/>
          <w:bCs/>
          <w:i/>
          <w:iCs/>
          <w:u w:val="single"/>
        </w:rPr>
        <w:t>Group One</w:t>
      </w:r>
      <w:r w:rsidRPr="00926EA4">
        <w:rPr>
          <w:rFonts w:ascii="Arial" w:hAnsi="Arial" w:cs="Arial"/>
        </w:rPr>
        <w:t xml:space="preserve"> </w:t>
      </w:r>
    </w:p>
    <w:p w14:paraId="1750FCC2" w14:textId="538D1661" w:rsidR="00454547" w:rsidRPr="00926EA4" w:rsidRDefault="006601CD" w:rsidP="0064775B">
      <w:pPr>
        <w:pStyle w:val="NoSpacing"/>
        <w:rPr>
          <w:rFonts w:ascii="Arial" w:hAnsi="Arial" w:cs="Arial"/>
        </w:rPr>
      </w:pPr>
      <w:r w:rsidRPr="00926EA4">
        <w:rPr>
          <w:rFonts w:ascii="Arial" w:hAnsi="Arial" w:cs="Arial"/>
        </w:rPr>
        <w:t>DH and SR noted that the main thing that had resonated with the group was the importance of determining the difference between internal (i.e., within the Union) and external (</w:t>
      </w:r>
      <w:proofErr w:type="gramStart"/>
      <w:r w:rsidRPr="00926EA4">
        <w:rPr>
          <w:rFonts w:ascii="Arial" w:hAnsi="Arial" w:cs="Arial"/>
        </w:rPr>
        <w:t>i.e.</w:t>
      </w:r>
      <w:proofErr w:type="gramEnd"/>
      <w:r w:rsidRPr="00926EA4">
        <w:rPr>
          <w:rFonts w:ascii="Arial" w:hAnsi="Arial" w:cs="Arial"/>
        </w:rPr>
        <w:t xml:space="preserve"> at the College) changes to be sought, and particularly the importance of delineating where the different responsibilities lie.</w:t>
      </w:r>
    </w:p>
    <w:p w14:paraId="7CFA08DD" w14:textId="1F3312A1" w:rsidR="00454547" w:rsidRPr="00926EA4" w:rsidRDefault="00454547" w:rsidP="0064775B">
      <w:pPr>
        <w:pStyle w:val="NoSpacing"/>
        <w:rPr>
          <w:rFonts w:ascii="Arial" w:hAnsi="Arial" w:cs="Arial"/>
        </w:rPr>
      </w:pPr>
    </w:p>
    <w:p w14:paraId="1183D02E" w14:textId="77777777" w:rsidR="00454547" w:rsidRPr="00926EA4" w:rsidRDefault="00454547" w:rsidP="00454547">
      <w:pPr>
        <w:pStyle w:val="NoSpacing"/>
        <w:rPr>
          <w:rFonts w:ascii="Arial" w:hAnsi="Arial" w:cs="Arial"/>
          <w:i/>
          <w:iCs/>
        </w:rPr>
      </w:pPr>
      <w:r w:rsidRPr="00926EA4">
        <w:rPr>
          <w:rFonts w:ascii="Arial" w:hAnsi="Arial" w:cs="Arial"/>
          <w:i/>
          <w:iCs/>
          <w:u w:val="single"/>
        </w:rPr>
        <w:t>Group Two</w:t>
      </w:r>
    </w:p>
    <w:p w14:paraId="08D62EC9" w14:textId="77777777" w:rsidR="00454547" w:rsidRPr="00926EA4" w:rsidRDefault="00454547" w:rsidP="00454547">
      <w:pPr>
        <w:pStyle w:val="NoSpacing"/>
        <w:rPr>
          <w:rFonts w:ascii="Arial" w:hAnsi="Arial" w:cs="Arial"/>
        </w:rPr>
      </w:pPr>
      <w:r w:rsidRPr="00926EA4">
        <w:rPr>
          <w:rFonts w:ascii="Arial" w:hAnsi="Arial" w:cs="Arial"/>
        </w:rPr>
        <w:t xml:space="preserve">DW noted that the group looked at the definition of EDI in terms of distinguishing it from an employer perspective vs a membership organisation perspective, noting that they focused on membership part. DW noted that his personal view is that the terminology of EDI isn’t quite “catchy” enough for the Union to use an operational basis to challenge </w:t>
      </w:r>
      <w:proofErr w:type="gramStart"/>
      <w:r w:rsidRPr="00926EA4">
        <w:rPr>
          <w:rFonts w:ascii="Arial" w:hAnsi="Arial" w:cs="Arial"/>
        </w:rPr>
        <w:t>ourselves</w:t>
      </w:r>
      <w:proofErr w:type="gramEnd"/>
      <w:r w:rsidRPr="00926EA4">
        <w:rPr>
          <w:rFonts w:ascii="Arial" w:hAnsi="Arial" w:cs="Arial"/>
        </w:rPr>
        <w:t>, as it has so many meanings outside of the union, and suggested the Union needs a way of ensuring, for example, postgraduate considerations are taken into account even when there may not be any postgraduates in the room.</w:t>
      </w:r>
    </w:p>
    <w:p w14:paraId="74F0B1DE" w14:textId="77777777" w:rsidR="00E600BB" w:rsidRPr="00926EA4" w:rsidRDefault="00E600BB" w:rsidP="0064775B">
      <w:pPr>
        <w:pStyle w:val="NoSpacing"/>
        <w:rPr>
          <w:rFonts w:ascii="Arial" w:hAnsi="Arial" w:cs="Arial"/>
        </w:rPr>
      </w:pPr>
    </w:p>
    <w:p w14:paraId="117FCFB0" w14:textId="77777777" w:rsidR="00E600BB" w:rsidRPr="00926EA4" w:rsidRDefault="00E600BB" w:rsidP="00E600BB">
      <w:pPr>
        <w:pStyle w:val="NoSpacing"/>
        <w:rPr>
          <w:rFonts w:ascii="Arial" w:hAnsi="Arial" w:cs="Arial"/>
          <w:bCs/>
          <w:i/>
          <w:iCs/>
          <w:u w:val="single"/>
        </w:rPr>
      </w:pPr>
      <w:r w:rsidRPr="00926EA4">
        <w:rPr>
          <w:rFonts w:ascii="Arial" w:hAnsi="Arial" w:cs="Arial"/>
          <w:bCs/>
          <w:i/>
          <w:iCs/>
          <w:u w:val="single"/>
        </w:rPr>
        <w:t xml:space="preserve">Group Three </w:t>
      </w:r>
    </w:p>
    <w:p w14:paraId="6F4F3FD1" w14:textId="7DD3A095" w:rsidR="00E600BB" w:rsidRPr="00926EA4" w:rsidRDefault="00E600BB" w:rsidP="00E600BB">
      <w:pPr>
        <w:pStyle w:val="NoSpacing"/>
        <w:rPr>
          <w:rFonts w:ascii="Arial" w:hAnsi="Arial" w:cs="Arial"/>
        </w:rPr>
      </w:pPr>
      <w:r w:rsidRPr="00926EA4">
        <w:rPr>
          <w:rFonts w:ascii="Arial" w:hAnsi="Arial" w:cs="Arial"/>
          <w:bCs/>
        </w:rPr>
        <w:t xml:space="preserve">JZ noted the group looked at the missing priority areas and suggested there was not enough capturing the need to address diversity amongst the SMT and the board. The group also suggested looking at the Union’s applicant pipeline/recruitment </w:t>
      </w:r>
      <w:proofErr w:type="gramStart"/>
      <w:r w:rsidRPr="00926EA4">
        <w:rPr>
          <w:rFonts w:ascii="Arial" w:hAnsi="Arial" w:cs="Arial"/>
          <w:bCs/>
        </w:rPr>
        <w:t>processes, and</w:t>
      </w:r>
      <w:proofErr w:type="gramEnd"/>
      <w:r w:rsidRPr="00926EA4">
        <w:rPr>
          <w:rFonts w:ascii="Arial" w:hAnsi="Arial" w:cs="Arial"/>
          <w:bCs/>
        </w:rPr>
        <w:t xml:space="preserve"> removing </w:t>
      </w:r>
      <w:r w:rsidRPr="00926EA4">
        <w:rPr>
          <w:rFonts w:ascii="Arial" w:hAnsi="Arial" w:cs="Arial"/>
        </w:rPr>
        <w:t xml:space="preserve">barriers to student services. The group further commented that the areas of focus suggest a lot of reviewing, but not necessarily a lot of </w:t>
      </w:r>
      <w:proofErr w:type="gramStart"/>
      <w:r w:rsidRPr="00926EA4">
        <w:rPr>
          <w:rFonts w:ascii="Arial" w:hAnsi="Arial" w:cs="Arial"/>
          <w:bCs/>
        </w:rPr>
        <w:t>implementation</w:t>
      </w:r>
      <w:proofErr w:type="gramEnd"/>
      <w:r w:rsidRPr="00926EA4">
        <w:rPr>
          <w:rFonts w:ascii="Arial" w:hAnsi="Arial" w:cs="Arial"/>
          <w:bCs/>
        </w:rPr>
        <w:t>. Finally, the group expressed that the need for an accessible representation system was expressed in the paper but not necessarily accessible communications which was also felt to be important.</w:t>
      </w:r>
      <w:r w:rsidRPr="00926EA4">
        <w:rPr>
          <w:rFonts w:ascii="Arial" w:hAnsi="Arial" w:cs="Arial"/>
        </w:rPr>
        <w:t xml:space="preserve"> </w:t>
      </w:r>
    </w:p>
    <w:p w14:paraId="3AC47275" w14:textId="1D67D5F0" w:rsidR="00454547" w:rsidRPr="00926EA4" w:rsidRDefault="00454547" w:rsidP="00E600BB">
      <w:pPr>
        <w:pStyle w:val="NoSpacing"/>
        <w:rPr>
          <w:rFonts w:ascii="Arial" w:hAnsi="Arial" w:cs="Arial"/>
        </w:rPr>
      </w:pPr>
    </w:p>
    <w:p w14:paraId="5F0DE7F9" w14:textId="77777777" w:rsidR="00454547" w:rsidRPr="00926EA4" w:rsidRDefault="00454547" w:rsidP="00454547">
      <w:pPr>
        <w:pStyle w:val="NoSpacing"/>
        <w:rPr>
          <w:rFonts w:ascii="Arial" w:hAnsi="Arial" w:cs="Arial"/>
          <w:bCs/>
          <w:i/>
          <w:iCs/>
          <w:u w:val="single"/>
        </w:rPr>
      </w:pPr>
      <w:r w:rsidRPr="00926EA4">
        <w:rPr>
          <w:rFonts w:ascii="Arial" w:hAnsi="Arial" w:cs="Arial"/>
          <w:bCs/>
          <w:i/>
          <w:iCs/>
          <w:u w:val="single"/>
        </w:rPr>
        <w:t xml:space="preserve">Group Four </w:t>
      </w:r>
    </w:p>
    <w:p w14:paraId="33891346" w14:textId="77777777" w:rsidR="00454547" w:rsidRPr="00926EA4" w:rsidRDefault="00454547" w:rsidP="00454547">
      <w:pPr>
        <w:pStyle w:val="NoSpacing"/>
        <w:rPr>
          <w:rFonts w:ascii="Arial" w:hAnsi="Arial" w:cs="Arial"/>
          <w:bCs/>
        </w:rPr>
      </w:pPr>
      <w:r w:rsidRPr="00926EA4">
        <w:rPr>
          <w:rFonts w:ascii="Arial" w:hAnsi="Arial" w:cs="Arial"/>
          <w:bCs/>
        </w:rPr>
        <w:t xml:space="preserve">Noted the group had considered that a starting point of a </w:t>
      </w:r>
      <w:r w:rsidRPr="00926EA4">
        <w:rPr>
          <w:rFonts w:ascii="Arial" w:hAnsi="Arial" w:cs="Arial"/>
        </w:rPr>
        <w:t xml:space="preserve">definition </w:t>
      </w:r>
      <w:r w:rsidRPr="00926EA4">
        <w:rPr>
          <w:rFonts w:ascii="Arial" w:hAnsi="Arial" w:cs="Arial"/>
          <w:bCs/>
        </w:rPr>
        <w:t xml:space="preserve">for EDI could be “everybody in” </w:t>
      </w:r>
      <w:proofErr w:type="gramStart"/>
      <w:r w:rsidRPr="00926EA4">
        <w:rPr>
          <w:rFonts w:ascii="Arial" w:hAnsi="Arial" w:cs="Arial"/>
          <w:bCs/>
        </w:rPr>
        <w:t>e.g.</w:t>
      </w:r>
      <w:proofErr w:type="gramEnd"/>
      <w:r w:rsidRPr="00926EA4">
        <w:rPr>
          <w:rFonts w:ascii="Arial" w:hAnsi="Arial" w:cs="Arial"/>
          <w:bCs/>
        </w:rPr>
        <w:t xml:space="preserve"> everyone treated and welcomed with equal respect/equal access to all union resources. YY further noted that the group considered improving the Union’s recruitment pool to be a more inclusive employer, and the potential for working directly with CSPs inherently interested in EDI on this scheme of work.</w:t>
      </w:r>
    </w:p>
    <w:p w14:paraId="3ACF987F" w14:textId="77777777" w:rsidR="00454547" w:rsidRPr="00926EA4" w:rsidRDefault="00454547" w:rsidP="0064775B">
      <w:pPr>
        <w:pStyle w:val="NoSpacing"/>
        <w:rPr>
          <w:rFonts w:ascii="Arial" w:hAnsi="Arial" w:cs="Arial"/>
        </w:rPr>
      </w:pPr>
    </w:p>
    <w:p w14:paraId="14EF1A52" w14:textId="77777777" w:rsidR="008E2167" w:rsidRPr="00926EA4" w:rsidRDefault="008E2167" w:rsidP="0064775B">
      <w:pPr>
        <w:pStyle w:val="NoSpacing"/>
        <w:rPr>
          <w:rFonts w:ascii="Arial" w:hAnsi="Arial" w:cs="Arial"/>
          <w:bCs/>
          <w:i/>
          <w:iCs/>
          <w:u w:val="single"/>
        </w:rPr>
      </w:pPr>
    </w:p>
    <w:p w14:paraId="727433AE" w14:textId="261BD60B" w:rsidR="00D8644E" w:rsidRPr="00926EA4" w:rsidRDefault="00D8644E" w:rsidP="0064775B">
      <w:pPr>
        <w:pStyle w:val="NoSpacing"/>
        <w:rPr>
          <w:rFonts w:ascii="Arial" w:hAnsi="Arial" w:cs="Arial"/>
          <w:bCs/>
          <w:i/>
          <w:iCs/>
          <w:u w:val="single"/>
        </w:rPr>
      </w:pPr>
      <w:r w:rsidRPr="00926EA4">
        <w:rPr>
          <w:rFonts w:ascii="Arial" w:hAnsi="Arial" w:cs="Arial"/>
          <w:bCs/>
          <w:i/>
          <w:iCs/>
          <w:u w:val="single"/>
        </w:rPr>
        <w:lastRenderedPageBreak/>
        <w:t>Group</w:t>
      </w:r>
      <w:r w:rsidR="00463ADD" w:rsidRPr="00926EA4">
        <w:rPr>
          <w:rFonts w:ascii="Arial" w:hAnsi="Arial" w:cs="Arial"/>
          <w:bCs/>
          <w:i/>
          <w:iCs/>
          <w:u w:val="single"/>
        </w:rPr>
        <w:t xml:space="preserve"> Five</w:t>
      </w:r>
    </w:p>
    <w:p w14:paraId="5B66F418" w14:textId="4EEEAACD" w:rsidR="00760562" w:rsidRPr="00926EA4" w:rsidRDefault="00760562" w:rsidP="0064775B">
      <w:pPr>
        <w:pStyle w:val="NoSpacing"/>
        <w:rPr>
          <w:rFonts w:ascii="Arial" w:hAnsi="Arial" w:cs="Arial"/>
          <w:bCs/>
        </w:rPr>
      </w:pPr>
      <w:r w:rsidRPr="00926EA4">
        <w:rPr>
          <w:rFonts w:ascii="Arial" w:hAnsi="Arial" w:cs="Arial"/>
          <w:bCs/>
        </w:rPr>
        <w:t>NP</w:t>
      </w:r>
      <w:r w:rsidR="00463ADD" w:rsidRPr="00926EA4">
        <w:rPr>
          <w:rFonts w:ascii="Arial" w:hAnsi="Arial" w:cs="Arial"/>
          <w:bCs/>
        </w:rPr>
        <w:t xml:space="preserve"> noted </w:t>
      </w:r>
      <w:r w:rsidR="004C57AA" w:rsidRPr="00926EA4">
        <w:rPr>
          <w:rFonts w:ascii="Arial" w:hAnsi="Arial" w:cs="Arial"/>
          <w:bCs/>
        </w:rPr>
        <w:t>that the group discussed the issue of</w:t>
      </w:r>
      <w:r w:rsidR="00275499" w:rsidRPr="00926EA4">
        <w:rPr>
          <w:rFonts w:ascii="Arial" w:hAnsi="Arial" w:cs="Arial"/>
          <w:bCs/>
        </w:rPr>
        <w:t xml:space="preserve"> defining</w:t>
      </w:r>
      <w:r w:rsidRPr="00926EA4">
        <w:rPr>
          <w:rFonts w:ascii="Arial" w:hAnsi="Arial" w:cs="Arial"/>
          <w:bCs/>
        </w:rPr>
        <w:t xml:space="preserve"> </w:t>
      </w:r>
      <w:proofErr w:type="gramStart"/>
      <w:r w:rsidRPr="00926EA4">
        <w:rPr>
          <w:rFonts w:ascii="Arial" w:hAnsi="Arial" w:cs="Arial"/>
          <w:bCs/>
        </w:rPr>
        <w:t>EDI</w:t>
      </w:r>
      <w:r w:rsidR="00B72628" w:rsidRPr="00926EA4">
        <w:rPr>
          <w:rFonts w:ascii="Arial" w:hAnsi="Arial" w:cs="Arial"/>
          <w:bCs/>
        </w:rPr>
        <w:t>,</w:t>
      </w:r>
      <w:r w:rsidRPr="00926EA4">
        <w:rPr>
          <w:rFonts w:ascii="Arial" w:hAnsi="Arial" w:cs="Arial"/>
          <w:bCs/>
        </w:rPr>
        <w:t xml:space="preserve"> </w:t>
      </w:r>
      <w:r w:rsidR="004C57AA" w:rsidRPr="00926EA4">
        <w:rPr>
          <w:rFonts w:ascii="Arial" w:hAnsi="Arial" w:cs="Arial"/>
          <w:bCs/>
        </w:rPr>
        <w:t>and</w:t>
      </w:r>
      <w:proofErr w:type="gramEnd"/>
      <w:r w:rsidR="004C57AA" w:rsidRPr="00926EA4">
        <w:rPr>
          <w:rFonts w:ascii="Arial" w:hAnsi="Arial" w:cs="Arial"/>
          <w:bCs/>
        </w:rPr>
        <w:t xml:space="preserve"> </w:t>
      </w:r>
      <w:r w:rsidRPr="00926EA4">
        <w:rPr>
          <w:rFonts w:ascii="Arial" w:hAnsi="Arial" w:cs="Arial"/>
          <w:bCs/>
        </w:rPr>
        <w:t xml:space="preserve">raised </w:t>
      </w:r>
      <w:r w:rsidR="00275499" w:rsidRPr="00926EA4">
        <w:rPr>
          <w:rFonts w:ascii="Arial" w:hAnsi="Arial" w:cs="Arial"/>
          <w:bCs/>
        </w:rPr>
        <w:t xml:space="preserve">the importance of having </w:t>
      </w:r>
      <w:r w:rsidRPr="00926EA4">
        <w:rPr>
          <w:rFonts w:ascii="Arial" w:hAnsi="Arial" w:cs="Arial"/>
          <w:bCs/>
        </w:rPr>
        <w:t xml:space="preserve">data to understand which groups are underrepresented, </w:t>
      </w:r>
      <w:r w:rsidR="00B72628" w:rsidRPr="00926EA4">
        <w:rPr>
          <w:rFonts w:ascii="Arial" w:hAnsi="Arial" w:cs="Arial"/>
          <w:bCs/>
        </w:rPr>
        <w:t>e.g.,</w:t>
      </w:r>
      <w:r w:rsidR="00275499" w:rsidRPr="00926EA4">
        <w:rPr>
          <w:rFonts w:ascii="Arial" w:hAnsi="Arial" w:cs="Arial"/>
          <w:bCs/>
        </w:rPr>
        <w:t xml:space="preserve"> not just </w:t>
      </w:r>
      <w:r w:rsidR="00B72628" w:rsidRPr="00926EA4">
        <w:rPr>
          <w:rFonts w:ascii="Arial" w:hAnsi="Arial" w:cs="Arial"/>
          <w:bCs/>
        </w:rPr>
        <w:t>assuming</w:t>
      </w:r>
      <w:r w:rsidR="00275499" w:rsidRPr="00926EA4">
        <w:rPr>
          <w:rFonts w:ascii="Arial" w:hAnsi="Arial" w:cs="Arial"/>
          <w:bCs/>
        </w:rPr>
        <w:t xml:space="preserve"> the Equality</w:t>
      </w:r>
      <w:r w:rsidRPr="00926EA4">
        <w:rPr>
          <w:rFonts w:ascii="Arial" w:hAnsi="Arial" w:cs="Arial"/>
          <w:bCs/>
        </w:rPr>
        <w:t xml:space="preserve"> Act</w:t>
      </w:r>
      <w:r w:rsidR="00275499" w:rsidRPr="00926EA4">
        <w:rPr>
          <w:rFonts w:ascii="Arial" w:hAnsi="Arial" w:cs="Arial"/>
          <w:bCs/>
        </w:rPr>
        <w:t xml:space="preserve"> (2010)</w:t>
      </w:r>
      <w:r w:rsidRPr="00926EA4">
        <w:rPr>
          <w:rFonts w:ascii="Arial" w:hAnsi="Arial" w:cs="Arial"/>
          <w:bCs/>
        </w:rPr>
        <w:t xml:space="preserve"> definition of protected </w:t>
      </w:r>
      <w:r w:rsidR="00275499" w:rsidRPr="00926EA4">
        <w:rPr>
          <w:rFonts w:ascii="Arial" w:hAnsi="Arial" w:cs="Arial"/>
          <w:bCs/>
        </w:rPr>
        <w:t>characteristics</w:t>
      </w:r>
      <w:r w:rsidR="00B72628" w:rsidRPr="00926EA4">
        <w:rPr>
          <w:rFonts w:ascii="Arial" w:hAnsi="Arial" w:cs="Arial"/>
          <w:bCs/>
        </w:rPr>
        <w:t xml:space="preserve"> covers all </w:t>
      </w:r>
      <w:r w:rsidR="009402F1" w:rsidRPr="00926EA4">
        <w:rPr>
          <w:rFonts w:ascii="Arial" w:hAnsi="Arial" w:cs="Arial"/>
          <w:bCs/>
        </w:rPr>
        <w:t>groups</w:t>
      </w:r>
      <w:r w:rsidR="00275499" w:rsidRPr="00926EA4">
        <w:rPr>
          <w:rFonts w:ascii="Arial" w:hAnsi="Arial" w:cs="Arial"/>
          <w:bCs/>
        </w:rPr>
        <w:t>.</w:t>
      </w:r>
      <w:r w:rsidR="009402F1" w:rsidRPr="00926EA4">
        <w:rPr>
          <w:rFonts w:ascii="Arial" w:hAnsi="Arial" w:cs="Arial"/>
          <w:bCs/>
        </w:rPr>
        <w:t xml:space="preserve"> NP further noted the importance </w:t>
      </w:r>
      <w:r w:rsidRPr="00926EA4">
        <w:rPr>
          <w:rFonts w:ascii="Arial" w:hAnsi="Arial" w:cs="Arial"/>
          <w:bCs/>
        </w:rPr>
        <w:t>o</w:t>
      </w:r>
      <w:r w:rsidR="009402F1" w:rsidRPr="00926EA4">
        <w:rPr>
          <w:rFonts w:ascii="Arial" w:hAnsi="Arial" w:cs="Arial"/>
          <w:bCs/>
        </w:rPr>
        <w:t>f</w:t>
      </w:r>
      <w:r w:rsidRPr="00926EA4">
        <w:rPr>
          <w:rFonts w:ascii="Arial" w:hAnsi="Arial" w:cs="Arial"/>
          <w:bCs/>
        </w:rPr>
        <w:t xml:space="preserve"> recognis</w:t>
      </w:r>
      <w:r w:rsidR="009402F1" w:rsidRPr="00926EA4">
        <w:rPr>
          <w:rFonts w:ascii="Arial" w:hAnsi="Arial" w:cs="Arial"/>
          <w:bCs/>
        </w:rPr>
        <w:t>ing</w:t>
      </w:r>
      <w:r w:rsidRPr="00926EA4">
        <w:rPr>
          <w:rFonts w:ascii="Arial" w:hAnsi="Arial" w:cs="Arial"/>
          <w:bCs/>
        </w:rPr>
        <w:t xml:space="preserve"> what </w:t>
      </w:r>
      <w:r w:rsidR="009402F1" w:rsidRPr="00926EA4">
        <w:rPr>
          <w:rFonts w:ascii="Arial" w:hAnsi="Arial" w:cs="Arial"/>
          <w:bCs/>
        </w:rPr>
        <w:t xml:space="preserve">the Union has </w:t>
      </w:r>
      <w:r w:rsidRPr="00926EA4">
        <w:rPr>
          <w:rFonts w:ascii="Arial" w:hAnsi="Arial" w:cs="Arial"/>
          <w:bCs/>
        </w:rPr>
        <w:t xml:space="preserve">direct influence over </w:t>
      </w:r>
      <w:r w:rsidR="009402F1" w:rsidRPr="00926EA4">
        <w:rPr>
          <w:rFonts w:ascii="Arial" w:hAnsi="Arial" w:cs="Arial"/>
          <w:bCs/>
        </w:rPr>
        <w:t>and what it does n</w:t>
      </w:r>
      <w:r w:rsidRPr="00926EA4">
        <w:rPr>
          <w:rFonts w:ascii="Arial" w:hAnsi="Arial" w:cs="Arial"/>
          <w:bCs/>
        </w:rPr>
        <w:t>ot (</w:t>
      </w:r>
      <w:proofErr w:type="gramStart"/>
      <w:r w:rsidR="009402F1" w:rsidRPr="00926EA4">
        <w:rPr>
          <w:rFonts w:ascii="Arial" w:hAnsi="Arial" w:cs="Arial"/>
          <w:bCs/>
        </w:rPr>
        <w:t>e.g.</w:t>
      </w:r>
      <w:proofErr w:type="gramEnd"/>
      <w:r w:rsidR="009402F1" w:rsidRPr="00926EA4">
        <w:rPr>
          <w:rFonts w:ascii="Arial" w:hAnsi="Arial" w:cs="Arial"/>
          <w:bCs/>
        </w:rPr>
        <w:t xml:space="preserve"> </w:t>
      </w:r>
      <w:r w:rsidRPr="00926EA4">
        <w:rPr>
          <w:rFonts w:ascii="Arial" w:hAnsi="Arial" w:cs="Arial"/>
          <w:bCs/>
        </w:rPr>
        <w:t>union</w:t>
      </w:r>
      <w:r w:rsidR="009402F1" w:rsidRPr="00926EA4">
        <w:rPr>
          <w:rFonts w:ascii="Arial" w:hAnsi="Arial" w:cs="Arial"/>
          <w:bCs/>
        </w:rPr>
        <w:t>-</w:t>
      </w:r>
      <w:r w:rsidRPr="00926EA4">
        <w:rPr>
          <w:rFonts w:ascii="Arial" w:hAnsi="Arial" w:cs="Arial"/>
          <w:bCs/>
        </w:rPr>
        <w:t xml:space="preserve">run </w:t>
      </w:r>
      <w:r w:rsidR="009402F1" w:rsidRPr="00926EA4">
        <w:rPr>
          <w:rFonts w:ascii="Arial" w:hAnsi="Arial" w:cs="Arial"/>
          <w:bCs/>
        </w:rPr>
        <w:t>activities</w:t>
      </w:r>
      <w:r w:rsidRPr="00926EA4">
        <w:rPr>
          <w:rFonts w:ascii="Arial" w:hAnsi="Arial" w:cs="Arial"/>
          <w:bCs/>
        </w:rPr>
        <w:t xml:space="preserve"> vs </w:t>
      </w:r>
      <w:r w:rsidR="009402F1" w:rsidRPr="00926EA4">
        <w:rPr>
          <w:rFonts w:ascii="Arial" w:hAnsi="Arial" w:cs="Arial"/>
          <w:bCs/>
        </w:rPr>
        <w:t>education</w:t>
      </w:r>
      <w:r w:rsidRPr="00926EA4">
        <w:rPr>
          <w:rFonts w:ascii="Arial" w:hAnsi="Arial" w:cs="Arial"/>
          <w:bCs/>
        </w:rPr>
        <w:t xml:space="preserve"> and </w:t>
      </w:r>
      <w:r w:rsidR="009402F1" w:rsidRPr="00926EA4">
        <w:rPr>
          <w:rFonts w:ascii="Arial" w:hAnsi="Arial" w:cs="Arial"/>
          <w:bCs/>
        </w:rPr>
        <w:t>resources</w:t>
      </w:r>
      <w:r w:rsidRPr="00926EA4">
        <w:rPr>
          <w:rFonts w:ascii="Arial" w:hAnsi="Arial" w:cs="Arial"/>
          <w:bCs/>
        </w:rPr>
        <w:t>)</w:t>
      </w:r>
      <w:r w:rsidR="009402F1" w:rsidRPr="00926EA4">
        <w:rPr>
          <w:rFonts w:ascii="Arial" w:hAnsi="Arial" w:cs="Arial"/>
          <w:bCs/>
        </w:rPr>
        <w:t xml:space="preserve">. </w:t>
      </w:r>
    </w:p>
    <w:p w14:paraId="351B591C" w14:textId="77777777" w:rsidR="009402F1" w:rsidRPr="00926EA4" w:rsidRDefault="009402F1" w:rsidP="0064775B">
      <w:pPr>
        <w:pStyle w:val="NoSpacing"/>
        <w:rPr>
          <w:rFonts w:ascii="Arial" w:hAnsi="Arial" w:cs="Arial"/>
          <w:bCs/>
        </w:rPr>
      </w:pPr>
    </w:p>
    <w:p w14:paraId="1B3DA4AC" w14:textId="21B431C7" w:rsidR="006F28F0" w:rsidRPr="00926EA4" w:rsidRDefault="00454547" w:rsidP="0064775B">
      <w:pPr>
        <w:pStyle w:val="NoSpacing"/>
        <w:rPr>
          <w:rFonts w:ascii="Arial" w:hAnsi="Arial" w:cs="Arial"/>
          <w:u w:val="single"/>
        </w:rPr>
      </w:pPr>
      <w:r w:rsidRPr="00926EA4">
        <w:rPr>
          <w:rFonts w:ascii="Arial" w:hAnsi="Arial" w:cs="Arial"/>
          <w:bCs/>
          <w:u w:val="single"/>
        </w:rPr>
        <w:t>Summary</w:t>
      </w:r>
    </w:p>
    <w:p w14:paraId="448307EA" w14:textId="4C101E3D" w:rsidR="00847A99" w:rsidRPr="00926EA4" w:rsidRDefault="006F28F0" w:rsidP="0064775B">
      <w:pPr>
        <w:pStyle w:val="NoSpacing"/>
        <w:rPr>
          <w:rFonts w:ascii="Arial" w:hAnsi="Arial" w:cs="Arial"/>
        </w:rPr>
      </w:pPr>
      <w:r w:rsidRPr="00926EA4">
        <w:rPr>
          <w:rFonts w:ascii="Arial" w:hAnsi="Arial" w:cs="Arial"/>
        </w:rPr>
        <w:t xml:space="preserve">TN summarised </w:t>
      </w:r>
      <w:r w:rsidR="00454547" w:rsidRPr="00926EA4">
        <w:rPr>
          <w:rFonts w:ascii="Arial" w:hAnsi="Arial" w:cs="Arial"/>
        </w:rPr>
        <w:t xml:space="preserve">that a final meeting of the </w:t>
      </w:r>
      <w:r w:rsidRPr="00926EA4">
        <w:rPr>
          <w:rFonts w:ascii="Arial" w:hAnsi="Arial" w:cs="Arial"/>
        </w:rPr>
        <w:t>T</w:t>
      </w:r>
      <w:r w:rsidR="00454547" w:rsidRPr="00926EA4">
        <w:rPr>
          <w:rFonts w:ascii="Arial" w:hAnsi="Arial" w:cs="Arial"/>
        </w:rPr>
        <w:t xml:space="preserve">ask </w:t>
      </w:r>
      <w:r w:rsidRPr="00926EA4">
        <w:rPr>
          <w:rFonts w:ascii="Arial" w:hAnsi="Arial" w:cs="Arial"/>
        </w:rPr>
        <w:t>+</w:t>
      </w:r>
      <w:r w:rsidR="00454547" w:rsidRPr="00926EA4">
        <w:rPr>
          <w:rFonts w:ascii="Arial" w:hAnsi="Arial" w:cs="Arial"/>
        </w:rPr>
        <w:t xml:space="preserve"> </w:t>
      </w:r>
      <w:r w:rsidRPr="00926EA4">
        <w:rPr>
          <w:rFonts w:ascii="Arial" w:hAnsi="Arial" w:cs="Arial"/>
        </w:rPr>
        <w:t>F</w:t>
      </w:r>
      <w:r w:rsidR="00454547" w:rsidRPr="00926EA4">
        <w:rPr>
          <w:rFonts w:ascii="Arial" w:hAnsi="Arial" w:cs="Arial"/>
        </w:rPr>
        <w:t>inish</w:t>
      </w:r>
      <w:r w:rsidRPr="00926EA4">
        <w:rPr>
          <w:rFonts w:ascii="Arial" w:hAnsi="Arial" w:cs="Arial"/>
        </w:rPr>
        <w:t xml:space="preserve"> group</w:t>
      </w:r>
      <w:r w:rsidR="00454547" w:rsidRPr="00926EA4">
        <w:rPr>
          <w:rFonts w:ascii="Arial" w:hAnsi="Arial" w:cs="Arial"/>
        </w:rPr>
        <w:t xml:space="preserve"> would be needed to</w:t>
      </w:r>
      <w:r w:rsidR="000538D4" w:rsidRPr="00926EA4">
        <w:rPr>
          <w:rFonts w:ascii="Arial" w:hAnsi="Arial" w:cs="Arial"/>
        </w:rPr>
        <w:t xml:space="preserve"> get all the </w:t>
      </w:r>
      <w:r w:rsidR="00454547" w:rsidRPr="00926EA4">
        <w:rPr>
          <w:rFonts w:ascii="Arial" w:hAnsi="Arial" w:cs="Arial"/>
        </w:rPr>
        <w:t xml:space="preserve">data and information </w:t>
      </w:r>
      <w:r w:rsidR="00E12C1E" w:rsidRPr="00926EA4">
        <w:rPr>
          <w:rFonts w:ascii="Arial" w:hAnsi="Arial" w:cs="Arial"/>
        </w:rPr>
        <w:t>from</w:t>
      </w:r>
      <w:r w:rsidR="00454547" w:rsidRPr="00926EA4">
        <w:rPr>
          <w:rFonts w:ascii="Arial" w:hAnsi="Arial" w:cs="Arial"/>
        </w:rPr>
        <w:t xml:space="preserve"> the consultants</w:t>
      </w:r>
      <w:r w:rsidR="00E12C1E" w:rsidRPr="00926EA4">
        <w:rPr>
          <w:rFonts w:ascii="Arial" w:hAnsi="Arial" w:cs="Arial"/>
        </w:rPr>
        <w:t>, and then an update will be provided</w:t>
      </w:r>
      <w:r w:rsidR="00847A99" w:rsidRPr="00926EA4">
        <w:rPr>
          <w:rFonts w:ascii="Arial" w:hAnsi="Arial" w:cs="Arial"/>
        </w:rPr>
        <w:t xml:space="preserve"> at the next Board </w:t>
      </w:r>
      <w:r w:rsidR="00E12C1E" w:rsidRPr="00926EA4">
        <w:rPr>
          <w:rFonts w:ascii="Arial" w:hAnsi="Arial" w:cs="Arial"/>
        </w:rPr>
        <w:t>meeting in which a t</w:t>
      </w:r>
      <w:r w:rsidR="00847A99" w:rsidRPr="00926EA4">
        <w:rPr>
          <w:rFonts w:ascii="Arial" w:hAnsi="Arial" w:cs="Arial"/>
        </w:rPr>
        <w:t xml:space="preserve">imeframe </w:t>
      </w:r>
      <w:r w:rsidR="00E12C1E" w:rsidRPr="00926EA4">
        <w:rPr>
          <w:rFonts w:ascii="Arial" w:hAnsi="Arial" w:cs="Arial"/>
        </w:rPr>
        <w:t xml:space="preserve">for next steps </w:t>
      </w:r>
      <w:r w:rsidR="00847A99" w:rsidRPr="00926EA4">
        <w:rPr>
          <w:rFonts w:ascii="Arial" w:hAnsi="Arial" w:cs="Arial"/>
        </w:rPr>
        <w:t xml:space="preserve">will be outlined. </w:t>
      </w:r>
    </w:p>
    <w:p w14:paraId="2164DBAF" w14:textId="354C9407" w:rsidR="00E12C1E" w:rsidRPr="00926EA4" w:rsidRDefault="00E12C1E" w:rsidP="0064775B">
      <w:pPr>
        <w:pStyle w:val="NoSpacing"/>
        <w:rPr>
          <w:rFonts w:ascii="Arial" w:hAnsi="Arial" w:cs="Arial"/>
        </w:rPr>
      </w:pPr>
    </w:p>
    <w:p w14:paraId="55D7A702" w14:textId="387A7AE5" w:rsidR="00E12C1E" w:rsidRPr="00926EA4" w:rsidRDefault="00E12C1E" w:rsidP="00E12C1E">
      <w:pPr>
        <w:pStyle w:val="NoSpacing"/>
        <w:rPr>
          <w:rFonts w:ascii="Arial" w:hAnsi="Arial" w:cs="Arial"/>
          <w:i/>
          <w:iCs/>
        </w:rPr>
      </w:pPr>
      <w:r w:rsidRPr="00926EA4">
        <w:rPr>
          <w:rFonts w:ascii="Arial" w:hAnsi="Arial" w:cs="Arial"/>
          <w:i/>
          <w:iCs/>
        </w:rPr>
        <w:t xml:space="preserve">Board duly considered the proposed priorities and themes for the Union’s Equality, </w:t>
      </w:r>
      <w:proofErr w:type="gramStart"/>
      <w:r w:rsidRPr="00926EA4">
        <w:rPr>
          <w:rFonts w:ascii="Arial" w:hAnsi="Arial" w:cs="Arial"/>
          <w:i/>
          <w:iCs/>
        </w:rPr>
        <w:t>Diversity</w:t>
      </w:r>
      <w:proofErr w:type="gramEnd"/>
      <w:r w:rsidRPr="00926EA4">
        <w:rPr>
          <w:rFonts w:ascii="Arial" w:hAnsi="Arial" w:cs="Arial"/>
          <w:i/>
          <w:iCs/>
        </w:rPr>
        <w:t xml:space="preserve"> and Inclusion strategy</w:t>
      </w:r>
      <w:r w:rsidR="007D38AB" w:rsidRPr="00926EA4">
        <w:rPr>
          <w:rFonts w:ascii="Arial" w:hAnsi="Arial" w:cs="Arial"/>
          <w:i/>
          <w:iCs/>
        </w:rPr>
        <w:t xml:space="preserve">. </w:t>
      </w:r>
      <w:r w:rsidR="008E2167" w:rsidRPr="00926EA4">
        <w:rPr>
          <w:rFonts w:ascii="Arial" w:hAnsi="Arial" w:cs="Arial"/>
          <w:i/>
          <w:iCs/>
        </w:rPr>
        <w:t xml:space="preserve">CT left the meeting. </w:t>
      </w:r>
    </w:p>
    <w:p w14:paraId="1B3725CD" w14:textId="77777777" w:rsidR="00F8643E" w:rsidRPr="00926EA4" w:rsidRDefault="00F8643E" w:rsidP="0064775B">
      <w:pPr>
        <w:pStyle w:val="NoSpacing"/>
      </w:pPr>
    </w:p>
    <w:p w14:paraId="5DD934AC" w14:textId="5BADC5D8" w:rsidR="00D209C5" w:rsidRPr="00926EA4" w:rsidRDefault="00D209C5" w:rsidP="00476B48">
      <w:pPr>
        <w:pStyle w:val="NoSpacing"/>
        <w:numPr>
          <w:ilvl w:val="0"/>
          <w:numId w:val="1"/>
        </w:numPr>
        <w:rPr>
          <w:rFonts w:ascii="Arial" w:hAnsi="Arial" w:cs="Arial"/>
          <w:b/>
        </w:rPr>
      </w:pPr>
      <w:r w:rsidRPr="00926EA4">
        <w:rPr>
          <w:rFonts w:ascii="Arial" w:hAnsi="Arial" w:cs="Arial"/>
          <w:b/>
        </w:rPr>
        <w:t>Strategic Risk Register Review</w:t>
      </w:r>
    </w:p>
    <w:p w14:paraId="7639C15C" w14:textId="4E1D1972" w:rsidR="00AA1BB4" w:rsidRPr="00926EA4" w:rsidRDefault="00F8643E" w:rsidP="00366AAD">
      <w:pPr>
        <w:pStyle w:val="NoSpacing"/>
        <w:rPr>
          <w:rFonts w:ascii="Arial" w:hAnsi="Arial" w:cs="Arial"/>
          <w:bCs/>
        </w:rPr>
      </w:pPr>
      <w:r w:rsidRPr="00926EA4">
        <w:rPr>
          <w:rFonts w:ascii="Arial" w:hAnsi="Arial" w:cs="Arial"/>
          <w:bCs/>
        </w:rPr>
        <w:t>RS presented paper TB/22-23/</w:t>
      </w:r>
      <w:r w:rsidR="00427089" w:rsidRPr="00926EA4">
        <w:rPr>
          <w:rFonts w:ascii="Arial" w:hAnsi="Arial" w:cs="Arial"/>
          <w:bCs/>
        </w:rPr>
        <w:t xml:space="preserve">05, highlighting </w:t>
      </w:r>
      <w:r w:rsidR="00AA1BB4" w:rsidRPr="00926EA4">
        <w:rPr>
          <w:rFonts w:ascii="Arial" w:hAnsi="Arial" w:cs="Arial"/>
          <w:bCs/>
        </w:rPr>
        <w:t xml:space="preserve">the </w:t>
      </w:r>
      <w:r w:rsidR="00366AAD" w:rsidRPr="00926EA4">
        <w:rPr>
          <w:rFonts w:ascii="Arial" w:hAnsi="Arial" w:cs="Arial"/>
          <w:bCs/>
        </w:rPr>
        <w:t>need to do a deep dive at the next F</w:t>
      </w:r>
      <w:r w:rsidR="00AA1BB4" w:rsidRPr="00926EA4">
        <w:rPr>
          <w:rFonts w:ascii="Arial" w:hAnsi="Arial" w:cs="Arial"/>
          <w:bCs/>
        </w:rPr>
        <w:t xml:space="preserve">inance, </w:t>
      </w:r>
      <w:r w:rsidR="00366AAD" w:rsidRPr="00926EA4">
        <w:rPr>
          <w:rFonts w:ascii="Arial" w:hAnsi="Arial" w:cs="Arial"/>
          <w:bCs/>
        </w:rPr>
        <w:t>A</w:t>
      </w:r>
      <w:r w:rsidR="00AA1BB4" w:rsidRPr="00926EA4">
        <w:rPr>
          <w:rFonts w:ascii="Arial" w:hAnsi="Arial" w:cs="Arial"/>
          <w:bCs/>
        </w:rPr>
        <w:t xml:space="preserve">udit &amp; Risk meeting to </w:t>
      </w:r>
      <w:r w:rsidR="00366AAD" w:rsidRPr="00926EA4">
        <w:rPr>
          <w:rFonts w:ascii="Arial" w:hAnsi="Arial" w:cs="Arial"/>
          <w:bCs/>
        </w:rPr>
        <w:t xml:space="preserve">check whether the risks on the </w:t>
      </w:r>
      <w:r w:rsidR="00AA1BB4" w:rsidRPr="00926EA4">
        <w:rPr>
          <w:rFonts w:ascii="Arial" w:hAnsi="Arial" w:cs="Arial"/>
          <w:bCs/>
        </w:rPr>
        <w:t>Register</w:t>
      </w:r>
      <w:r w:rsidR="00366AAD" w:rsidRPr="00926EA4">
        <w:rPr>
          <w:rFonts w:ascii="Arial" w:hAnsi="Arial" w:cs="Arial"/>
          <w:bCs/>
        </w:rPr>
        <w:t xml:space="preserve"> are still on the top 13</w:t>
      </w:r>
      <w:r w:rsidR="00AA1BB4" w:rsidRPr="00926EA4">
        <w:rPr>
          <w:rFonts w:ascii="Arial" w:hAnsi="Arial" w:cs="Arial"/>
          <w:bCs/>
        </w:rPr>
        <w:t xml:space="preserve"> risks for the organisation</w:t>
      </w:r>
      <w:r w:rsidR="00366AAD" w:rsidRPr="00926EA4">
        <w:rPr>
          <w:rFonts w:ascii="Arial" w:hAnsi="Arial" w:cs="Arial"/>
          <w:bCs/>
        </w:rPr>
        <w:t xml:space="preserve"> </w:t>
      </w:r>
    </w:p>
    <w:p w14:paraId="4D661230" w14:textId="77777777" w:rsidR="00AA1BB4" w:rsidRPr="00926EA4" w:rsidRDefault="00AA1BB4" w:rsidP="00366AAD">
      <w:pPr>
        <w:pStyle w:val="NoSpacing"/>
        <w:rPr>
          <w:rFonts w:ascii="Arial" w:hAnsi="Arial" w:cs="Arial"/>
          <w:bCs/>
        </w:rPr>
      </w:pPr>
    </w:p>
    <w:p w14:paraId="15FC3D73" w14:textId="4B3B435C" w:rsidR="00C57E23" w:rsidRPr="00926EA4" w:rsidRDefault="000538D4" w:rsidP="00BE38F2">
      <w:pPr>
        <w:pStyle w:val="NoSpacing"/>
        <w:numPr>
          <w:ilvl w:val="0"/>
          <w:numId w:val="14"/>
        </w:numPr>
        <w:rPr>
          <w:rFonts w:ascii="Arial" w:hAnsi="Arial" w:cs="Arial"/>
          <w:bCs/>
        </w:rPr>
      </w:pPr>
      <w:r w:rsidRPr="00926EA4">
        <w:rPr>
          <w:rFonts w:ascii="Arial" w:hAnsi="Arial" w:cs="Arial"/>
          <w:bCs/>
        </w:rPr>
        <w:t>DW n</w:t>
      </w:r>
      <w:r w:rsidR="00AA1BB4" w:rsidRPr="00926EA4">
        <w:rPr>
          <w:rFonts w:ascii="Arial" w:hAnsi="Arial" w:cs="Arial"/>
          <w:bCs/>
        </w:rPr>
        <w:t xml:space="preserve">oted the </w:t>
      </w:r>
      <w:proofErr w:type="gramStart"/>
      <w:r w:rsidR="00AA1BB4" w:rsidRPr="00926EA4">
        <w:rPr>
          <w:rFonts w:ascii="Arial" w:hAnsi="Arial" w:cs="Arial"/>
          <w:bCs/>
        </w:rPr>
        <w:t>ultimate aim</w:t>
      </w:r>
      <w:proofErr w:type="gramEnd"/>
      <w:r w:rsidR="00AA1BB4" w:rsidRPr="00926EA4">
        <w:rPr>
          <w:rFonts w:ascii="Arial" w:hAnsi="Arial" w:cs="Arial"/>
          <w:bCs/>
        </w:rPr>
        <w:t xml:space="preserve"> of the register is</w:t>
      </w:r>
      <w:r w:rsidRPr="00926EA4">
        <w:rPr>
          <w:rFonts w:ascii="Arial" w:hAnsi="Arial" w:cs="Arial"/>
          <w:bCs/>
        </w:rPr>
        <w:t xml:space="preserve"> </w:t>
      </w:r>
      <w:r w:rsidR="007779E5" w:rsidRPr="00926EA4">
        <w:rPr>
          <w:rFonts w:ascii="Arial" w:hAnsi="Arial" w:cs="Arial"/>
          <w:bCs/>
        </w:rPr>
        <w:t>to ensure the</w:t>
      </w:r>
      <w:r w:rsidR="00AA1BB4" w:rsidRPr="00926EA4">
        <w:rPr>
          <w:rFonts w:ascii="Arial" w:hAnsi="Arial" w:cs="Arial"/>
          <w:bCs/>
        </w:rPr>
        <w:t xml:space="preserve"> </w:t>
      </w:r>
      <w:r w:rsidR="007779E5" w:rsidRPr="00926EA4">
        <w:rPr>
          <w:rFonts w:ascii="Arial" w:hAnsi="Arial" w:cs="Arial"/>
          <w:bCs/>
          <w:i/>
          <w:iCs/>
        </w:rPr>
        <w:t>mitigation</w:t>
      </w:r>
      <w:r w:rsidR="007779E5" w:rsidRPr="00926EA4">
        <w:rPr>
          <w:rFonts w:ascii="Arial" w:hAnsi="Arial" w:cs="Arial"/>
          <w:bCs/>
        </w:rPr>
        <w:t xml:space="preserve"> of</w:t>
      </w:r>
      <w:r w:rsidR="00AA1BB4" w:rsidRPr="00926EA4">
        <w:rPr>
          <w:rFonts w:ascii="Arial" w:hAnsi="Arial" w:cs="Arial"/>
          <w:bCs/>
        </w:rPr>
        <w:t xml:space="preserve"> </w:t>
      </w:r>
      <w:r w:rsidRPr="00926EA4">
        <w:rPr>
          <w:rFonts w:ascii="Arial" w:hAnsi="Arial" w:cs="Arial"/>
          <w:bCs/>
        </w:rPr>
        <w:t>risks</w:t>
      </w:r>
      <w:r w:rsidR="00AA1BB4" w:rsidRPr="00926EA4">
        <w:rPr>
          <w:rFonts w:ascii="Arial" w:hAnsi="Arial" w:cs="Arial"/>
          <w:bCs/>
        </w:rPr>
        <w:t xml:space="preserve"> facing the Union</w:t>
      </w:r>
      <w:r w:rsidR="007779E5" w:rsidRPr="00926EA4">
        <w:rPr>
          <w:rFonts w:ascii="Arial" w:hAnsi="Arial" w:cs="Arial"/>
          <w:bCs/>
        </w:rPr>
        <w:t>, not just to delineate the risks</w:t>
      </w:r>
      <w:r w:rsidR="00AA1BB4" w:rsidRPr="00926EA4">
        <w:rPr>
          <w:rFonts w:ascii="Arial" w:hAnsi="Arial" w:cs="Arial"/>
          <w:bCs/>
        </w:rPr>
        <w:t>.</w:t>
      </w:r>
      <w:r w:rsidRPr="00926EA4">
        <w:rPr>
          <w:rFonts w:ascii="Arial" w:hAnsi="Arial" w:cs="Arial"/>
          <w:bCs/>
        </w:rPr>
        <w:t xml:space="preserve"> G</w:t>
      </w:r>
      <w:r w:rsidR="00C56409" w:rsidRPr="00926EA4">
        <w:rPr>
          <w:rFonts w:ascii="Arial" w:hAnsi="Arial" w:cs="Arial"/>
          <w:bCs/>
        </w:rPr>
        <w:t xml:space="preserve">L </w:t>
      </w:r>
      <w:r w:rsidR="002A1947" w:rsidRPr="00926EA4">
        <w:rPr>
          <w:rFonts w:ascii="Arial" w:hAnsi="Arial" w:cs="Arial"/>
          <w:bCs/>
        </w:rPr>
        <w:t>further n</w:t>
      </w:r>
      <w:r w:rsidR="00AA1BB4" w:rsidRPr="00926EA4">
        <w:rPr>
          <w:rFonts w:ascii="Arial" w:hAnsi="Arial" w:cs="Arial"/>
          <w:bCs/>
        </w:rPr>
        <w:t>oted that the risk ratings as presented did not</w:t>
      </w:r>
      <w:r w:rsidR="00C56409" w:rsidRPr="00926EA4">
        <w:rPr>
          <w:rFonts w:ascii="Arial" w:hAnsi="Arial" w:cs="Arial"/>
          <w:bCs/>
        </w:rPr>
        <w:t xml:space="preserve"> feel reflective of </w:t>
      </w:r>
      <w:r w:rsidR="002A1947" w:rsidRPr="00926EA4">
        <w:rPr>
          <w:rFonts w:ascii="Arial" w:hAnsi="Arial" w:cs="Arial"/>
          <w:bCs/>
        </w:rPr>
        <w:t>recent</w:t>
      </w:r>
      <w:r w:rsidR="00C56409" w:rsidRPr="00926EA4">
        <w:rPr>
          <w:rFonts w:ascii="Arial" w:hAnsi="Arial" w:cs="Arial"/>
          <w:bCs/>
        </w:rPr>
        <w:t xml:space="preserve"> conversations </w:t>
      </w:r>
      <w:r w:rsidR="00AA1BB4" w:rsidRPr="00926EA4">
        <w:rPr>
          <w:rFonts w:ascii="Arial" w:hAnsi="Arial" w:cs="Arial"/>
          <w:bCs/>
        </w:rPr>
        <w:t>had</w:t>
      </w:r>
      <w:r w:rsidR="00C56409" w:rsidRPr="00926EA4">
        <w:rPr>
          <w:rFonts w:ascii="Arial" w:hAnsi="Arial" w:cs="Arial"/>
          <w:bCs/>
        </w:rPr>
        <w:t xml:space="preserve">. </w:t>
      </w:r>
      <w:r w:rsidR="002A1947" w:rsidRPr="00926EA4">
        <w:rPr>
          <w:rFonts w:ascii="Arial" w:hAnsi="Arial" w:cs="Arial"/>
          <w:bCs/>
        </w:rPr>
        <w:t xml:space="preserve">RS welcomed the comments and noted that a previous discussion had been had </w:t>
      </w:r>
      <w:r w:rsidR="007779E5" w:rsidRPr="00926EA4">
        <w:rPr>
          <w:rFonts w:ascii="Arial" w:hAnsi="Arial" w:cs="Arial"/>
          <w:bCs/>
        </w:rPr>
        <w:t xml:space="preserve">at Board </w:t>
      </w:r>
      <w:r w:rsidR="002A1947" w:rsidRPr="00926EA4">
        <w:rPr>
          <w:rFonts w:ascii="Arial" w:hAnsi="Arial" w:cs="Arial"/>
          <w:bCs/>
        </w:rPr>
        <w:t xml:space="preserve">regarding whether </w:t>
      </w:r>
      <w:r w:rsidR="007779E5" w:rsidRPr="00926EA4">
        <w:rPr>
          <w:rFonts w:ascii="Arial" w:hAnsi="Arial" w:cs="Arial"/>
          <w:bCs/>
        </w:rPr>
        <w:t>to have a</w:t>
      </w:r>
      <w:r w:rsidR="009179C0" w:rsidRPr="00926EA4">
        <w:rPr>
          <w:rFonts w:ascii="Arial" w:hAnsi="Arial" w:cs="Arial"/>
          <w:bCs/>
        </w:rPr>
        <w:t xml:space="preserve"> have a </w:t>
      </w:r>
      <w:r w:rsidR="007779E5" w:rsidRPr="00926EA4">
        <w:rPr>
          <w:rFonts w:ascii="Arial" w:hAnsi="Arial" w:cs="Arial"/>
          <w:bCs/>
        </w:rPr>
        <w:t>‘</w:t>
      </w:r>
      <w:r w:rsidR="009179C0" w:rsidRPr="00926EA4">
        <w:rPr>
          <w:rFonts w:ascii="Arial" w:hAnsi="Arial" w:cs="Arial"/>
          <w:bCs/>
        </w:rPr>
        <w:t>target risk level</w:t>
      </w:r>
      <w:r w:rsidR="007779E5" w:rsidRPr="00926EA4">
        <w:rPr>
          <w:rFonts w:ascii="Arial" w:hAnsi="Arial" w:cs="Arial"/>
          <w:bCs/>
        </w:rPr>
        <w:t>’</w:t>
      </w:r>
      <w:r w:rsidR="009179C0" w:rsidRPr="00926EA4">
        <w:rPr>
          <w:rFonts w:ascii="Arial" w:hAnsi="Arial" w:cs="Arial"/>
          <w:bCs/>
        </w:rPr>
        <w:t>.</w:t>
      </w:r>
      <w:r w:rsidR="007779E5" w:rsidRPr="00926EA4">
        <w:rPr>
          <w:rFonts w:ascii="Arial" w:hAnsi="Arial" w:cs="Arial"/>
          <w:bCs/>
        </w:rPr>
        <w:t xml:space="preserve"> </w:t>
      </w:r>
      <w:r w:rsidR="00C57E23" w:rsidRPr="00926EA4">
        <w:rPr>
          <w:rFonts w:ascii="Arial" w:hAnsi="Arial" w:cs="Arial"/>
          <w:bCs/>
        </w:rPr>
        <w:t>GL</w:t>
      </w:r>
      <w:r w:rsidR="007779E5" w:rsidRPr="00926EA4">
        <w:rPr>
          <w:rFonts w:ascii="Arial" w:hAnsi="Arial" w:cs="Arial"/>
          <w:bCs/>
        </w:rPr>
        <w:t xml:space="preserve"> commented that there </w:t>
      </w:r>
      <w:r w:rsidR="009625BF" w:rsidRPr="00926EA4">
        <w:rPr>
          <w:rFonts w:ascii="Arial" w:hAnsi="Arial" w:cs="Arial"/>
          <w:bCs/>
        </w:rPr>
        <w:t>the organisation should have a</w:t>
      </w:r>
      <w:r w:rsidR="00C57E23" w:rsidRPr="00926EA4">
        <w:rPr>
          <w:rFonts w:ascii="Arial" w:hAnsi="Arial" w:cs="Arial"/>
          <w:bCs/>
        </w:rPr>
        <w:t xml:space="preserve"> consolidated risk appetite. </w:t>
      </w:r>
    </w:p>
    <w:p w14:paraId="67F13080" w14:textId="77777777" w:rsidR="00650DFD" w:rsidRPr="00926EA4" w:rsidRDefault="009625BF" w:rsidP="00366AAD">
      <w:pPr>
        <w:pStyle w:val="NoSpacing"/>
        <w:numPr>
          <w:ilvl w:val="0"/>
          <w:numId w:val="14"/>
        </w:numPr>
        <w:rPr>
          <w:rFonts w:ascii="Arial" w:hAnsi="Arial" w:cs="Arial"/>
          <w:bCs/>
        </w:rPr>
      </w:pPr>
      <w:r w:rsidRPr="00926EA4">
        <w:rPr>
          <w:rFonts w:ascii="Arial" w:hAnsi="Arial" w:cs="Arial"/>
          <w:bCs/>
        </w:rPr>
        <w:t>NP suggested that</w:t>
      </w:r>
      <w:r w:rsidR="00E40DEF" w:rsidRPr="00926EA4">
        <w:rPr>
          <w:rFonts w:ascii="Arial" w:hAnsi="Arial" w:cs="Arial"/>
          <w:bCs/>
        </w:rPr>
        <w:t xml:space="preserve"> there has been a change to</w:t>
      </w:r>
      <w:r w:rsidR="004958DC" w:rsidRPr="00926EA4">
        <w:rPr>
          <w:rFonts w:ascii="Arial" w:hAnsi="Arial" w:cs="Arial"/>
          <w:bCs/>
        </w:rPr>
        <w:t xml:space="preserve"> the Work </w:t>
      </w:r>
      <w:r w:rsidR="00650DFD" w:rsidRPr="00926EA4">
        <w:rPr>
          <w:rFonts w:ascii="Arial" w:hAnsi="Arial" w:cs="Arial"/>
          <w:bCs/>
        </w:rPr>
        <w:t>in</w:t>
      </w:r>
      <w:r w:rsidR="004958DC" w:rsidRPr="00926EA4">
        <w:rPr>
          <w:rFonts w:ascii="Arial" w:hAnsi="Arial" w:cs="Arial"/>
          <w:bCs/>
        </w:rPr>
        <w:t xml:space="preserve"> Progress for Risk #</w:t>
      </w:r>
      <w:r w:rsidR="00C57E23" w:rsidRPr="00926EA4">
        <w:rPr>
          <w:rFonts w:ascii="Arial" w:hAnsi="Arial" w:cs="Arial"/>
          <w:bCs/>
        </w:rPr>
        <w:t xml:space="preserve">12 </w:t>
      </w:r>
      <w:r w:rsidR="004958DC" w:rsidRPr="00926EA4">
        <w:rPr>
          <w:rFonts w:ascii="Arial" w:hAnsi="Arial" w:cs="Arial"/>
          <w:bCs/>
        </w:rPr>
        <w:t>in that</w:t>
      </w:r>
      <w:r w:rsidR="00C330FD" w:rsidRPr="00926EA4">
        <w:rPr>
          <w:rFonts w:ascii="Arial" w:hAnsi="Arial" w:cs="Arial"/>
          <w:bCs/>
        </w:rPr>
        <w:t xml:space="preserve"> NUS membership </w:t>
      </w:r>
      <w:r w:rsidR="004958DC" w:rsidRPr="00926EA4">
        <w:rPr>
          <w:rFonts w:ascii="Arial" w:hAnsi="Arial" w:cs="Arial"/>
          <w:bCs/>
        </w:rPr>
        <w:t>is no</w:t>
      </w:r>
      <w:r w:rsidR="00396E1A" w:rsidRPr="00926EA4">
        <w:rPr>
          <w:rFonts w:ascii="Arial" w:hAnsi="Arial" w:cs="Arial"/>
          <w:bCs/>
        </w:rPr>
        <w:t xml:space="preserve"> longer an active </w:t>
      </w:r>
      <w:r w:rsidR="00C330FD" w:rsidRPr="00926EA4">
        <w:rPr>
          <w:rFonts w:ascii="Arial" w:hAnsi="Arial" w:cs="Arial"/>
          <w:bCs/>
        </w:rPr>
        <w:t>consideration</w:t>
      </w:r>
      <w:r w:rsidR="00396E1A" w:rsidRPr="00926EA4">
        <w:rPr>
          <w:rFonts w:ascii="Arial" w:hAnsi="Arial" w:cs="Arial"/>
          <w:bCs/>
        </w:rPr>
        <w:t xml:space="preserve"> at this time. </w:t>
      </w:r>
    </w:p>
    <w:p w14:paraId="01CCCC9A" w14:textId="60A3DF41" w:rsidR="004A1102" w:rsidRPr="00926EA4" w:rsidRDefault="00650DFD" w:rsidP="00A85BA7">
      <w:pPr>
        <w:pStyle w:val="NoSpacing"/>
        <w:numPr>
          <w:ilvl w:val="0"/>
          <w:numId w:val="14"/>
        </w:numPr>
        <w:rPr>
          <w:rFonts w:ascii="Arial" w:hAnsi="Arial" w:cs="Arial"/>
          <w:bCs/>
        </w:rPr>
      </w:pPr>
      <w:r w:rsidRPr="00926EA4">
        <w:rPr>
          <w:rFonts w:ascii="Arial" w:hAnsi="Arial" w:cs="Arial"/>
          <w:bCs/>
        </w:rPr>
        <w:t xml:space="preserve">HW asked </w:t>
      </w:r>
      <w:r w:rsidR="00794C1C" w:rsidRPr="00926EA4">
        <w:rPr>
          <w:rFonts w:ascii="Arial" w:hAnsi="Arial" w:cs="Arial"/>
          <w:bCs/>
        </w:rPr>
        <w:t xml:space="preserve">why </w:t>
      </w:r>
      <w:r w:rsidRPr="00926EA4">
        <w:rPr>
          <w:rFonts w:ascii="Arial" w:hAnsi="Arial" w:cs="Arial"/>
          <w:bCs/>
        </w:rPr>
        <w:t xml:space="preserve">the risk level </w:t>
      </w:r>
      <w:r w:rsidR="003921A5" w:rsidRPr="00926EA4">
        <w:rPr>
          <w:rFonts w:ascii="Arial" w:hAnsi="Arial" w:cs="Arial"/>
          <w:bCs/>
        </w:rPr>
        <w:t xml:space="preserve">of Risk #13 </w:t>
      </w:r>
      <w:r w:rsidR="00507FA8" w:rsidRPr="00926EA4">
        <w:rPr>
          <w:rFonts w:ascii="Arial" w:hAnsi="Arial" w:cs="Arial"/>
          <w:bCs/>
        </w:rPr>
        <w:t>is</w:t>
      </w:r>
      <w:r w:rsidR="003921A5" w:rsidRPr="00926EA4">
        <w:rPr>
          <w:rFonts w:ascii="Arial" w:hAnsi="Arial" w:cs="Arial"/>
          <w:bCs/>
        </w:rPr>
        <w:t xml:space="preserve"> </w:t>
      </w:r>
      <w:r w:rsidR="004A1102" w:rsidRPr="00926EA4">
        <w:rPr>
          <w:rFonts w:ascii="Arial" w:hAnsi="Arial" w:cs="Arial"/>
          <w:bCs/>
        </w:rPr>
        <w:t>reduced</w:t>
      </w:r>
      <w:r w:rsidR="00507FA8" w:rsidRPr="00926EA4">
        <w:rPr>
          <w:rFonts w:ascii="Arial" w:hAnsi="Arial" w:cs="Arial"/>
          <w:bCs/>
        </w:rPr>
        <w:t xml:space="preserve"> if there are no Work in Progress actions. </w:t>
      </w:r>
      <w:r w:rsidR="004A1102" w:rsidRPr="00926EA4">
        <w:rPr>
          <w:rFonts w:ascii="Arial" w:hAnsi="Arial" w:cs="Arial"/>
          <w:bCs/>
        </w:rPr>
        <w:t xml:space="preserve">RS </w:t>
      </w:r>
      <w:r w:rsidR="00A06C47" w:rsidRPr="00926EA4">
        <w:rPr>
          <w:rFonts w:ascii="Arial" w:hAnsi="Arial" w:cs="Arial"/>
          <w:bCs/>
        </w:rPr>
        <w:t xml:space="preserve">noted that HE </w:t>
      </w:r>
      <w:proofErr w:type="gramStart"/>
      <w:r w:rsidR="00A06C47" w:rsidRPr="00926EA4">
        <w:rPr>
          <w:rFonts w:ascii="Arial" w:hAnsi="Arial" w:cs="Arial"/>
          <w:bCs/>
        </w:rPr>
        <w:t>sector</w:t>
      </w:r>
      <w:proofErr w:type="gramEnd"/>
      <w:r w:rsidR="00A06C47" w:rsidRPr="00926EA4">
        <w:rPr>
          <w:rFonts w:ascii="Arial" w:hAnsi="Arial" w:cs="Arial"/>
          <w:bCs/>
        </w:rPr>
        <w:t xml:space="preserve"> regulation seems to currently be focused on </w:t>
      </w:r>
      <w:r w:rsidR="00F8458A" w:rsidRPr="00926EA4">
        <w:rPr>
          <w:rFonts w:ascii="Arial" w:hAnsi="Arial" w:cs="Arial"/>
          <w:bCs/>
        </w:rPr>
        <w:t>providers in need of improvement</w:t>
      </w:r>
      <w:r w:rsidR="00AB0C59" w:rsidRPr="00926EA4">
        <w:rPr>
          <w:rFonts w:ascii="Arial" w:hAnsi="Arial" w:cs="Arial"/>
          <w:bCs/>
        </w:rPr>
        <w:t>,</w:t>
      </w:r>
      <w:r w:rsidR="00F8458A" w:rsidRPr="00926EA4">
        <w:rPr>
          <w:rFonts w:ascii="Arial" w:hAnsi="Arial" w:cs="Arial"/>
          <w:bCs/>
        </w:rPr>
        <w:t xml:space="preserve"> and Imperial performs well</w:t>
      </w:r>
      <w:r w:rsidR="003350EE" w:rsidRPr="00926EA4">
        <w:rPr>
          <w:rFonts w:ascii="Arial" w:hAnsi="Arial" w:cs="Arial"/>
          <w:bCs/>
        </w:rPr>
        <w:t xml:space="preserve">. </w:t>
      </w:r>
    </w:p>
    <w:p w14:paraId="59329BC8" w14:textId="613B5ED7" w:rsidR="00C30717" w:rsidRPr="00926EA4" w:rsidRDefault="00C30717" w:rsidP="00366AAD">
      <w:pPr>
        <w:pStyle w:val="NoSpacing"/>
        <w:rPr>
          <w:rFonts w:ascii="Arial" w:hAnsi="Arial" w:cs="Arial"/>
          <w:bCs/>
        </w:rPr>
      </w:pPr>
    </w:p>
    <w:p w14:paraId="3DB2511F" w14:textId="39901332" w:rsidR="00832E48" w:rsidRPr="00926EA4" w:rsidRDefault="00832E48" w:rsidP="00366AAD">
      <w:pPr>
        <w:pStyle w:val="NoSpacing"/>
        <w:rPr>
          <w:rFonts w:ascii="Arial" w:hAnsi="Arial" w:cs="Arial"/>
          <w:bCs/>
          <w:i/>
          <w:iCs/>
        </w:rPr>
      </w:pPr>
      <w:r w:rsidRPr="00926EA4">
        <w:rPr>
          <w:rFonts w:ascii="Arial" w:hAnsi="Arial" w:cs="Arial"/>
          <w:bCs/>
          <w:i/>
          <w:iCs/>
        </w:rPr>
        <w:t xml:space="preserve">Board </w:t>
      </w:r>
      <w:r w:rsidR="00890C1B" w:rsidRPr="00926EA4">
        <w:rPr>
          <w:rFonts w:ascii="Arial" w:hAnsi="Arial" w:cs="Arial"/>
          <w:bCs/>
          <w:i/>
          <w:iCs/>
        </w:rPr>
        <w:t xml:space="preserve">duly considered the review of the Strategic Risk Register. </w:t>
      </w:r>
    </w:p>
    <w:p w14:paraId="0E091F26" w14:textId="77777777" w:rsidR="00832E48" w:rsidRPr="00926EA4" w:rsidRDefault="00832E48" w:rsidP="00366AAD">
      <w:pPr>
        <w:pStyle w:val="NoSpacing"/>
        <w:rPr>
          <w:rFonts w:ascii="Arial" w:hAnsi="Arial" w:cs="Arial"/>
          <w:bCs/>
        </w:rPr>
      </w:pPr>
    </w:p>
    <w:p w14:paraId="347527A8" w14:textId="37BE7D6D" w:rsidR="003350EE" w:rsidRPr="00926EA4" w:rsidRDefault="00D209C5" w:rsidP="003350EE">
      <w:pPr>
        <w:pStyle w:val="NoSpacing"/>
        <w:numPr>
          <w:ilvl w:val="0"/>
          <w:numId w:val="1"/>
        </w:numPr>
        <w:rPr>
          <w:rFonts w:ascii="Arial" w:hAnsi="Arial" w:cs="Arial"/>
          <w:b/>
        </w:rPr>
      </w:pPr>
      <w:r w:rsidRPr="00926EA4">
        <w:rPr>
          <w:rFonts w:ascii="Arial" w:hAnsi="Arial" w:cs="Arial"/>
          <w:b/>
        </w:rPr>
        <w:t>Annual Health &amp; Safety Report</w:t>
      </w:r>
    </w:p>
    <w:p w14:paraId="21DE9CDC" w14:textId="14A18807" w:rsidR="003350EE" w:rsidRPr="00926EA4" w:rsidRDefault="00687F6D" w:rsidP="003350EE">
      <w:pPr>
        <w:pStyle w:val="NoSpacing"/>
        <w:rPr>
          <w:rFonts w:ascii="Arial" w:hAnsi="Arial" w:cs="Arial"/>
          <w:bCs/>
        </w:rPr>
      </w:pPr>
      <w:r w:rsidRPr="00926EA4">
        <w:rPr>
          <w:rFonts w:ascii="Arial" w:hAnsi="Arial" w:cs="Arial"/>
          <w:bCs/>
        </w:rPr>
        <w:t xml:space="preserve">TN presented paper TB/22-23/05. </w:t>
      </w:r>
    </w:p>
    <w:p w14:paraId="55B2D88E" w14:textId="77777777" w:rsidR="009812FE" w:rsidRPr="00926EA4" w:rsidRDefault="009812FE" w:rsidP="003350EE">
      <w:pPr>
        <w:pStyle w:val="NoSpacing"/>
        <w:rPr>
          <w:rFonts w:ascii="Arial" w:hAnsi="Arial" w:cs="Arial"/>
          <w:bCs/>
        </w:rPr>
      </w:pPr>
    </w:p>
    <w:p w14:paraId="13EC1FEE" w14:textId="28E3C318" w:rsidR="008C2D21" w:rsidRPr="00926EA4" w:rsidRDefault="009812FE" w:rsidP="003350EE">
      <w:pPr>
        <w:pStyle w:val="NoSpacing"/>
        <w:rPr>
          <w:rFonts w:ascii="Arial" w:hAnsi="Arial" w:cs="Arial"/>
          <w:bCs/>
          <w:i/>
          <w:iCs/>
        </w:rPr>
      </w:pPr>
      <w:r w:rsidRPr="00926EA4">
        <w:rPr>
          <w:rFonts w:ascii="Arial" w:hAnsi="Arial" w:cs="Arial"/>
          <w:bCs/>
          <w:i/>
          <w:iCs/>
        </w:rPr>
        <w:t>B</w:t>
      </w:r>
      <w:r w:rsidR="008C2D21" w:rsidRPr="00926EA4">
        <w:rPr>
          <w:rFonts w:ascii="Arial" w:hAnsi="Arial" w:cs="Arial"/>
          <w:bCs/>
          <w:i/>
          <w:iCs/>
        </w:rPr>
        <w:t>o</w:t>
      </w:r>
      <w:r w:rsidRPr="00926EA4">
        <w:rPr>
          <w:rFonts w:ascii="Arial" w:hAnsi="Arial" w:cs="Arial"/>
          <w:bCs/>
          <w:i/>
          <w:iCs/>
        </w:rPr>
        <w:t>ard noted the report</w:t>
      </w:r>
      <w:r w:rsidR="008C2D21" w:rsidRPr="00926EA4">
        <w:rPr>
          <w:rFonts w:ascii="Arial" w:hAnsi="Arial" w:cs="Arial"/>
          <w:bCs/>
          <w:i/>
          <w:iCs/>
        </w:rPr>
        <w:t>.</w:t>
      </w:r>
    </w:p>
    <w:p w14:paraId="61635B85" w14:textId="77777777" w:rsidR="00C30717" w:rsidRPr="00926EA4" w:rsidRDefault="00C30717" w:rsidP="003350EE">
      <w:pPr>
        <w:pStyle w:val="NoSpacing"/>
        <w:rPr>
          <w:rFonts w:ascii="Arial" w:hAnsi="Arial" w:cs="Arial"/>
          <w:bCs/>
        </w:rPr>
      </w:pPr>
    </w:p>
    <w:p w14:paraId="42661FCE" w14:textId="377AD86E" w:rsidR="00D209C5" w:rsidRPr="00926EA4" w:rsidRDefault="00D209C5" w:rsidP="00476B48">
      <w:pPr>
        <w:pStyle w:val="NoSpacing"/>
        <w:numPr>
          <w:ilvl w:val="0"/>
          <w:numId w:val="1"/>
        </w:numPr>
        <w:rPr>
          <w:rFonts w:ascii="Arial" w:hAnsi="Arial" w:cs="Arial"/>
          <w:b/>
        </w:rPr>
      </w:pPr>
      <w:r w:rsidRPr="00926EA4">
        <w:rPr>
          <w:rFonts w:ascii="Arial" w:hAnsi="Arial" w:cs="Arial"/>
          <w:b/>
        </w:rPr>
        <w:t xml:space="preserve">Digital Transformation Project </w:t>
      </w:r>
      <w:r w:rsidR="00B74AF1" w:rsidRPr="00926EA4">
        <w:rPr>
          <w:rFonts w:ascii="Arial" w:hAnsi="Arial" w:cs="Arial"/>
          <w:b/>
        </w:rPr>
        <w:t>Update</w:t>
      </w:r>
    </w:p>
    <w:p w14:paraId="7ECDB346" w14:textId="074F7ABD" w:rsidR="00493A9F" w:rsidRPr="00926EA4" w:rsidRDefault="004D4B64" w:rsidP="00493A9F">
      <w:pPr>
        <w:pStyle w:val="NoSpacing"/>
        <w:rPr>
          <w:rFonts w:ascii="Arial" w:hAnsi="Arial" w:cs="Arial"/>
          <w:bCs/>
        </w:rPr>
      </w:pPr>
      <w:r w:rsidRPr="00926EA4">
        <w:rPr>
          <w:rFonts w:ascii="Arial" w:hAnsi="Arial" w:cs="Arial"/>
          <w:bCs/>
        </w:rPr>
        <w:t>AC presente</w:t>
      </w:r>
      <w:r w:rsidR="00912422" w:rsidRPr="00926EA4">
        <w:rPr>
          <w:rFonts w:ascii="Arial" w:hAnsi="Arial" w:cs="Arial"/>
          <w:bCs/>
        </w:rPr>
        <w:t xml:space="preserve">d paper </w:t>
      </w:r>
      <w:r w:rsidR="000301B4" w:rsidRPr="00926EA4">
        <w:rPr>
          <w:rFonts w:ascii="Arial" w:hAnsi="Arial" w:cs="Arial"/>
          <w:bCs/>
        </w:rPr>
        <w:t>TB/22-23/</w:t>
      </w:r>
      <w:r w:rsidR="004F74E3" w:rsidRPr="00926EA4">
        <w:rPr>
          <w:rFonts w:ascii="Arial" w:hAnsi="Arial" w:cs="Arial"/>
          <w:bCs/>
        </w:rPr>
        <w:t>07.</w:t>
      </w:r>
    </w:p>
    <w:p w14:paraId="5ED58648" w14:textId="77777777" w:rsidR="00F4319D" w:rsidRPr="00926EA4" w:rsidRDefault="00912422" w:rsidP="00493A9F">
      <w:pPr>
        <w:pStyle w:val="NoSpacing"/>
        <w:numPr>
          <w:ilvl w:val="0"/>
          <w:numId w:val="13"/>
        </w:numPr>
        <w:rPr>
          <w:rFonts w:ascii="Arial" w:hAnsi="Arial" w:cs="Arial"/>
          <w:bCs/>
        </w:rPr>
      </w:pPr>
      <w:r w:rsidRPr="00926EA4">
        <w:rPr>
          <w:rFonts w:ascii="Arial" w:hAnsi="Arial" w:cs="Arial"/>
          <w:bCs/>
        </w:rPr>
        <w:t xml:space="preserve">DW </w:t>
      </w:r>
      <w:r w:rsidR="005F79A7" w:rsidRPr="00926EA4">
        <w:rPr>
          <w:rFonts w:ascii="Arial" w:hAnsi="Arial" w:cs="Arial"/>
          <w:bCs/>
        </w:rPr>
        <w:t xml:space="preserve">noted that resource implications of the project were </w:t>
      </w:r>
      <w:r w:rsidR="00E07514" w:rsidRPr="00926EA4">
        <w:rPr>
          <w:rFonts w:ascii="Arial" w:hAnsi="Arial" w:cs="Arial"/>
          <w:bCs/>
        </w:rPr>
        <w:t>due</w:t>
      </w:r>
      <w:r w:rsidR="005F79A7" w:rsidRPr="00926EA4">
        <w:rPr>
          <w:rFonts w:ascii="Arial" w:hAnsi="Arial" w:cs="Arial"/>
          <w:bCs/>
        </w:rPr>
        <w:t xml:space="preserve"> to be funded through monies from a Strategic Investment Fund which </w:t>
      </w:r>
      <w:r w:rsidR="000E1DE7" w:rsidRPr="00926EA4">
        <w:rPr>
          <w:rFonts w:ascii="Arial" w:hAnsi="Arial" w:cs="Arial"/>
          <w:bCs/>
        </w:rPr>
        <w:t>has not been forthcoming</w:t>
      </w:r>
      <w:r w:rsidR="00E07514" w:rsidRPr="00926EA4">
        <w:rPr>
          <w:rFonts w:ascii="Arial" w:hAnsi="Arial" w:cs="Arial"/>
          <w:bCs/>
        </w:rPr>
        <w:t xml:space="preserve"> and therefore asked how the project would be funded</w:t>
      </w:r>
      <w:r w:rsidR="000E1DE7" w:rsidRPr="00926EA4">
        <w:rPr>
          <w:rFonts w:ascii="Arial" w:hAnsi="Arial" w:cs="Arial"/>
          <w:bCs/>
        </w:rPr>
        <w:t>.</w:t>
      </w:r>
      <w:r w:rsidR="002E30B5" w:rsidRPr="00926EA4">
        <w:rPr>
          <w:rFonts w:ascii="Arial" w:hAnsi="Arial" w:cs="Arial"/>
          <w:bCs/>
        </w:rPr>
        <w:t xml:space="preserve"> AC noted that the </w:t>
      </w:r>
      <w:r w:rsidR="00A575BF" w:rsidRPr="00926EA4">
        <w:rPr>
          <w:rFonts w:ascii="Arial" w:hAnsi="Arial" w:cs="Arial"/>
          <w:bCs/>
        </w:rPr>
        <w:t>first step</w:t>
      </w:r>
      <w:r w:rsidR="002E30B5" w:rsidRPr="00926EA4">
        <w:rPr>
          <w:rFonts w:ascii="Arial" w:hAnsi="Arial" w:cs="Arial"/>
          <w:bCs/>
        </w:rPr>
        <w:t xml:space="preserve"> of the </w:t>
      </w:r>
      <w:r w:rsidR="008153F2" w:rsidRPr="00926EA4">
        <w:rPr>
          <w:rFonts w:ascii="Arial" w:hAnsi="Arial" w:cs="Arial"/>
          <w:bCs/>
        </w:rPr>
        <w:t xml:space="preserve">project is </w:t>
      </w:r>
      <w:r w:rsidR="00A575BF" w:rsidRPr="00926EA4">
        <w:rPr>
          <w:rFonts w:ascii="Arial" w:hAnsi="Arial" w:cs="Arial"/>
          <w:bCs/>
        </w:rPr>
        <w:t>put together a roadmap</w:t>
      </w:r>
      <w:r w:rsidR="00BA3310" w:rsidRPr="00926EA4">
        <w:rPr>
          <w:rFonts w:ascii="Arial" w:hAnsi="Arial" w:cs="Arial"/>
          <w:bCs/>
        </w:rPr>
        <w:t>, which does not cost any money, whereas the</w:t>
      </w:r>
      <w:r w:rsidR="00A575BF" w:rsidRPr="00926EA4">
        <w:rPr>
          <w:rFonts w:ascii="Arial" w:hAnsi="Arial" w:cs="Arial"/>
          <w:bCs/>
        </w:rPr>
        <w:t xml:space="preserve"> second step is implementation and will cost money. </w:t>
      </w:r>
    </w:p>
    <w:p w14:paraId="70CCE288" w14:textId="40F5A221" w:rsidR="00C24E4A" w:rsidRPr="00926EA4" w:rsidRDefault="004731A8" w:rsidP="00493A9F">
      <w:pPr>
        <w:pStyle w:val="NoSpacing"/>
        <w:numPr>
          <w:ilvl w:val="0"/>
          <w:numId w:val="13"/>
        </w:numPr>
        <w:rPr>
          <w:rFonts w:ascii="Arial" w:hAnsi="Arial" w:cs="Arial"/>
          <w:bCs/>
        </w:rPr>
      </w:pPr>
      <w:r w:rsidRPr="00926EA4">
        <w:rPr>
          <w:rFonts w:ascii="Arial" w:hAnsi="Arial" w:cs="Arial"/>
          <w:bCs/>
        </w:rPr>
        <w:t>MF</w:t>
      </w:r>
      <w:r w:rsidR="00F4319D" w:rsidRPr="00926EA4">
        <w:rPr>
          <w:rFonts w:ascii="Arial" w:hAnsi="Arial" w:cs="Arial"/>
          <w:bCs/>
        </w:rPr>
        <w:t xml:space="preserve"> noted a </w:t>
      </w:r>
      <w:r w:rsidR="00B8600F" w:rsidRPr="00926EA4">
        <w:rPr>
          <w:rFonts w:ascii="Arial" w:hAnsi="Arial" w:cs="Arial"/>
          <w:bCs/>
        </w:rPr>
        <w:t>student trustee</w:t>
      </w:r>
      <w:r w:rsidR="00F4319D" w:rsidRPr="00926EA4">
        <w:rPr>
          <w:rFonts w:ascii="Arial" w:hAnsi="Arial" w:cs="Arial"/>
          <w:bCs/>
        </w:rPr>
        <w:t xml:space="preserve"> was included in the Task &amp; Finish group Terms of Reference and asked who this would be. AC </w:t>
      </w:r>
      <w:r w:rsidR="009565A5">
        <w:rPr>
          <w:rFonts w:ascii="Arial" w:hAnsi="Arial" w:cs="Arial"/>
          <w:bCs/>
        </w:rPr>
        <w:t>interested</w:t>
      </w:r>
      <w:r w:rsidR="00F4319D" w:rsidRPr="00926EA4">
        <w:rPr>
          <w:rFonts w:ascii="Arial" w:hAnsi="Arial" w:cs="Arial"/>
          <w:bCs/>
        </w:rPr>
        <w:t xml:space="preserve"> student trustees </w:t>
      </w:r>
      <w:r w:rsidR="009565A5">
        <w:rPr>
          <w:rFonts w:ascii="Arial" w:hAnsi="Arial" w:cs="Arial"/>
          <w:bCs/>
        </w:rPr>
        <w:t>to email</w:t>
      </w:r>
      <w:r w:rsidR="00F4319D" w:rsidRPr="00926EA4">
        <w:rPr>
          <w:rFonts w:ascii="Arial" w:hAnsi="Arial" w:cs="Arial"/>
          <w:bCs/>
        </w:rPr>
        <w:t xml:space="preserve"> expressions of interest. </w:t>
      </w:r>
    </w:p>
    <w:p w14:paraId="58F6DFF5" w14:textId="77777777" w:rsidR="00031CC4" w:rsidRPr="00926EA4" w:rsidRDefault="00C24E4A" w:rsidP="00031CC4">
      <w:pPr>
        <w:pStyle w:val="NoSpacing"/>
        <w:numPr>
          <w:ilvl w:val="0"/>
          <w:numId w:val="13"/>
        </w:numPr>
        <w:rPr>
          <w:rFonts w:ascii="Arial" w:hAnsi="Arial" w:cs="Arial"/>
          <w:b/>
        </w:rPr>
      </w:pPr>
      <w:r w:rsidRPr="00926EA4">
        <w:rPr>
          <w:rFonts w:ascii="Arial" w:hAnsi="Arial" w:cs="Arial"/>
          <w:bCs/>
        </w:rPr>
        <w:t xml:space="preserve">GL queried if the staff membership </w:t>
      </w:r>
      <w:r w:rsidR="00D23D96" w:rsidRPr="00926EA4">
        <w:rPr>
          <w:rFonts w:ascii="Arial" w:hAnsi="Arial" w:cs="Arial"/>
          <w:bCs/>
        </w:rPr>
        <w:t xml:space="preserve">of the Task &amp; Finish group </w:t>
      </w:r>
      <w:r w:rsidR="00EC3567" w:rsidRPr="00926EA4">
        <w:rPr>
          <w:rFonts w:ascii="Arial" w:hAnsi="Arial" w:cs="Arial"/>
          <w:bCs/>
        </w:rPr>
        <w:t>feels</w:t>
      </w:r>
      <w:r w:rsidR="009B390E" w:rsidRPr="00926EA4">
        <w:rPr>
          <w:rFonts w:ascii="Arial" w:hAnsi="Arial" w:cs="Arial"/>
          <w:bCs/>
        </w:rPr>
        <w:t xml:space="preserve"> </w:t>
      </w:r>
      <w:r w:rsidRPr="00926EA4">
        <w:rPr>
          <w:rFonts w:ascii="Arial" w:hAnsi="Arial" w:cs="Arial"/>
          <w:bCs/>
        </w:rPr>
        <w:t>a bit too ‘</w:t>
      </w:r>
      <w:r w:rsidR="009B390E" w:rsidRPr="00926EA4">
        <w:rPr>
          <w:rFonts w:ascii="Arial" w:hAnsi="Arial" w:cs="Arial"/>
          <w:bCs/>
        </w:rPr>
        <w:t>top</w:t>
      </w:r>
      <w:r w:rsidRPr="00926EA4">
        <w:rPr>
          <w:rFonts w:ascii="Arial" w:hAnsi="Arial" w:cs="Arial"/>
          <w:bCs/>
        </w:rPr>
        <w:t>-h</w:t>
      </w:r>
      <w:r w:rsidR="009B390E" w:rsidRPr="00926EA4">
        <w:rPr>
          <w:rFonts w:ascii="Arial" w:hAnsi="Arial" w:cs="Arial"/>
          <w:bCs/>
        </w:rPr>
        <w:t>eavy</w:t>
      </w:r>
      <w:r w:rsidRPr="00926EA4">
        <w:rPr>
          <w:rFonts w:ascii="Arial" w:hAnsi="Arial" w:cs="Arial"/>
          <w:bCs/>
        </w:rPr>
        <w:t>’.</w:t>
      </w:r>
      <w:r w:rsidR="00D23D96" w:rsidRPr="00926EA4">
        <w:rPr>
          <w:rFonts w:ascii="Arial" w:hAnsi="Arial" w:cs="Arial"/>
          <w:bCs/>
        </w:rPr>
        <w:t xml:space="preserve"> RS stated he is happy to be an ‘as required’ attendee of the </w:t>
      </w:r>
      <w:r w:rsidR="004C2F92" w:rsidRPr="00926EA4">
        <w:rPr>
          <w:rFonts w:ascii="Arial" w:hAnsi="Arial" w:cs="Arial"/>
          <w:bCs/>
        </w:rPr>
        <w:t>Task &amp; Finish group</w:t>
      </w:r>
      <w:r w:rsidR="00EC531D" w:rsidRPr="00926EA4">
        <w:rPr>
          <w:rFonts w:ascii="Arial" w:hAnsi="Arial" w:cs="Arial"/>
          <w:bCs/>
        </w:rPr>
        <w:t xml:space="preserve">. </w:t>
      </w:r>
      <w:r w:rsidR="000A5201" w:rsidRPr="00926EA4">
        <w:rPr>
          <w:rFonts w:ascii="Arial" w:hAnsi="Arial" w:cs="Arial"/>
          <w:bCs/>
        </w:rPr>
        <w:t>DW</w:t>
      </w:r>
      <w:r w:rsidR="00993CA0" w:rsidRPr="00926EA4">
        <w:rPr>
          <w:rFonts w:ascii="Arial" w:hAnsi="Arial" w:cs="Arial"/>
          <w:bCs/>
        </w:rPr>
        <w:t xml:space="preserve"> suggested it may be helpful to have a stakeholder group or list as well as the </w:t>
      </w:r>
      <w:r w:rsidR="000A5201" w:rsidRPr="00926EA4">
        <w:rPr>
          <w:rFonts w:ascii="Arial" w:hAnsi="Arial" w:cs="Arial"/>
          <w:bCs/>
        </w:rPr>
        <w:t>T</w:t>
      </w:r>
      <w:r w:rsidR="00993CA0" w:rsidRPr="00926EA4">
        <w:rPr>
          <w:rFonts w:ascii="Arial" w:hAnsi="Arial" w:cs="Arial"/>
          <w:bCs/>
        </w:rPr>
        <w:t xml:space="preserve">ask &amp; </w:t>
      </w:r>
      <w:r w:rsidR="000A5201" w:rsidRPr="00926EA4">
        <w:rPr>
          <w:rFonts w:ascii="Arial" w:hAnsi="Arial" w:cs="Arial"/>
          <w:bCs/>
        </w:rPr>
        <w:t>F</w:t>
      </w:r>
      <w:r w:rsidR="00993CA0" w:rsidRPr="00926EA4">
        <w:rPr>
          <w:rFonts w:ascii="Arial" w:hAnsi="Arial" w:cs="Arial"/>
          <w:bCs/>
        </w:rPr>
        <w:t>inish</w:t>
      </w:r>
      <w:r w:rsidR="000A5201" w:rsidRPr="00926EA4">
        <w:rPr>
          <w:rFonts w:ascii="Arial" w:hAnsi="Arial" w:cs="Arial"/>
          <w:bCs/>
        </w:rPr>
        <w:t xml:space="preserve"> group </w:t>
      </w:r>
      <w:r w:rsidR="00EC3567" w:rsidRPr="00926EA4">
        <w:rPr>
          <w:rFonts w:ascii="Arial" w:hAnsi="Arial" w:cs="Arial"/>
          <w:bCs/>
        </w:rPr>
        <w:t xml:space="preserve">overseeing the project governance. </w:t>
      </w:r>
      <w:r w:rsidR="004A0A27" w:rsidRPr="00926EA4">
        <w:rPr>
          <w:rFonts w:ascii="Arial" w:hAnsi="Arial" w:cs="Arial"/>
          <w:bCs/>
        </w:rPr>
        <w:t>PP</w:t>
      </w:r>
      <w:r w:rsidR="0033503D" w:rsidRPr="00926EA4">
        <w:rPr>
          <w:rFonts w:ascii="Arial" w:hAnsi="Arial" w:cs="Arial"/>
          <w:bCs/>
        </w:rPr>
        <w:t xml:space="preserve"> suggested AC</w:t>
      </w:r>
      <w:r w:rsidR="004A0A27" w:rsidRPr="00926EA4">
        <w:rPr>
          <w:rFonts w:ascii="Arial" w:hAnsi="Arial" w:cs="Arial"/>
          <w:bCs/>
        </w:rPr>
        <w:t xml:space="preserve"> talk to </w:t>
      </w:r>
      <w:r w:rsidR="0033503D" w:rsidRPr="00926EA4">
        <w:rPr>
          <w:rFonts w:ascii="Arial" w:hAnsi="Arial" w:cs="Arial"/>
          <w:bCs/>
        </w:rPr>
        <w:t xml:space="preserve">the </w:t>
      </w:r>
      <w:r w:rsidR="004A0A27" w:rsidRPr="00926EA4">
        <w:rPr>
          <w:rFonts w:ascii="Arial" w:hAnsi="Arial" w:cs="Arial"/>
          <w:bCs/>
        </w:rPr>
        <w:t xml:space="preserve">equivalent group at </w:t>
      </w:r>
      <w:r w:rsidR="0033503D" w:rsidRPr="00926EA4">
        <w:rPr>
          <w:rFonts w:ascii="Arial" w:hAnsi="Arial" w:cs="Arial"/>
          <w:bCs/>
        </w:rPr>
        <w:t>the C</w:t>
      </w:r>
      <w:r w:rsidR="004A0A27" w:rsidRPr="00926EA4">
        <w:rPr>
          <w:rFonts w:ascii="Arial" w:hAnsi="Arial" w:cs="Arial"/>
          <w:bCs/>
        </w:rPr>
        <w:t xml:space="preserve">ollege to make sure </w:t>
      </w:r>
      <w:r w:rsidR="0033503D" w:rsidRPr="00926EA4">
        <w:rPr>
          <w:rFonts w:ascii="Arial" w:hAnsi="Arial" w:cs="Arial"/>
          <w:bCs/>
        </w:rPr>
        <w:t>any infrastructure developments are</w:t>
      </w:r>
      <w:r w:rsidR="004A0A27" w:rsidRPr="00926EA4">
        <w:rPr>
          <w:rFonts w:ascii="Arial" w:hAnsi="Arial" w:cs="Arial"/>
          <w:bCs/>
        </w:rPr>
        <w:t xml:space="preserve"> aligned</w:t>
      </w:r>
      <w:r w:rsidR="00031CC4" w:rsidRPr="00926EA4">
        <w:rPr>
          <w:rFonts w:ascii="Arial" w:hAnsi="Arial" w:cs="Arial"/>
          <w:bCs/>
        </w:rPr>
        <w:t xml:space="preserve">. </w:t>
      </w:r>
    </w:p>
    <w:p w14:paraId="0BB735DE" w14:textId="590400C9" w:rsidR="00C30717" w:rsidRPr="00926EA4" w:rsidRDefault="00C30717" w:rsidP="00493A9F">
      <w:pPr>
        <w:pStyle w:val="NoSpacing"/>
        <w:rPr>
          <w:rFonts w:ascii="Arial" w:hAnsi="Arial" w:cs="Arial"/>
          <w:b/>
        </w:rPr>
      </w:pPr>
    </w:p>
    <w:p w14:paraId="59D5E40B" w14:textId="02F5FC4D" w:rsidR="00B159EC" w:rsidRPr="00926EA4" w:rsidRDefault="00B159EC" w:rsidP="00B159EC">
      <w:pPr>
        <w:pStyle w:val="NoSpacing"/>
        <w:jc w:val="both"/>
        <w:rPr>
          <w:rFonts w:ascii="Arial" w:hAnsi="Arial" w:cs="Arial"/>
          <w:bCs/>
          <w:i/>
          <w:iCs/>
        </w:rPr>
      </w:pPr>
      <w:r w:rsidRPr="00926EA4">
        <w:rPr>
          <w:rFonts w:ascii="Arial" w:hAnsi="Arial" w:cs="Arial"/>
          <w:bCs/>
          <w:i/>
          <w:iCs/>
        </w:rPr>
        <w:t xml:space="preserve">Board approved the terms of reference for the Digital Transformation Project Task &amp; </w:t>
      </w:r>
    </w:p>
    <w:p w14:paraId="099EFE2F" w14:textId="593DA008" w:rsidR="00B159EC" w:rsidRPr="00926EA4" w:rsidRDefault="00B159EC" w:rsidP="00B159EC">
      <w:pPr>
        <w:pStyle w:val="NoSpacing"/>
        <w:jc w:val="both"/>
        <w:rPr>
          <w:rFonts w:ascii="Arial" w:hAnsi="Arial" w:cs="Arial"/>
          <w:bCs/>
        </w:rPr>
      </w:pPr>
      <w:r w:rsidRPr="00926EA4">
        <w:rPr>
          <w:rFonts w:ascii="Arial" w:hAnsi="Arial" w:cs="Arial"/>
          <w:bCs/>
          <w:i/>
          <w:iCs/>
        </w:rPr>
        <w:t>Finish Group.</w:t>
      </w:r>
      <w:r w:rsidRPr="00926EA4">
        <w:rPr>
          <w:rFonts w:ascii="Arial" w:hAnsi="Arial" w:cs="Arial"/>
          <w:bCs/>
        </w:rPr>
        <w:t xml:space="preserve"> </w:t>
      </w:r>
    </w:p>
    <w:p w14:paraId="4F0BBBD8" w14:textId="77777777" w:rsidR="00B159EC" w:rsidRPr="00926EA4" w:rsidRDefault="00B159EC" w:rsidP="00493A9F">
      <w:pPr>
        <w:pStyle w:val="NoSpacing"/>
        <w:rPr>
          <w:rFonts w:ascii="Arial" w:hAnsi="Arial" w:cs="Arial"/>
          <w:bCs/>
        </w:rPr>
      </w:pPr>
    </w:p>
    <w:p w14:paraId="251FC877" w14:textId="098D95A0" w:rsidR="00B74AF1" w:rsidRPr="00926EA4" w:rsidRDefault="00B74AF1" w:rsidP="00476B48">
      <w:pPr>
        <w:pStyle w:val="NoSpacing"/>
        <w:numPr>
          <w:ilvl w:val="0"/>
          <w:numId w:val="1"/>
        </w:numPr>
        <w:rPr>
          <w:rFonts w:ascii="Arial" w:hAnsi="Arial" w:cs="Arial"/>
          <w:b/>
        </w:rPr>
      </w:pPr>
      <w:r w:rsidRPr="00926EA4">
        <w:rPr>
          <w:rFonts w:ascii="Arial" w:hAnsi="Arial" w:cs="Arial"/>
          <w:b/>
        </w:rPr>
        <w:t>MD Update</w:t>
      </w:r>
      <w:r w:rsidR="00C37414" w:rsidRPr="00926EA4">
        <w:rPr>
          <w:rFonts w:ascii="Arial" w:hAnsi="Arial" w:cs="Arial"/>
          <w:b/>
        </w:rPr>
        <w:t>: ICU Roadmap</w:t>
      </w:r>
    </w:p>
    <w:p w14:paraId="5EE4BE1D" w14:textId="4151B53D" w:rsidR="00940663" w:rsidRPr="00926EA4" w:rsidRDefault="005E690B" w:rsidP="00EA5F82">
      <w:pPr>
        <w:pStyle w:val="NoSpacing"/>
        <w:rPr>
          <w:rFonts w:ascii="Arial" w:hAnsi="Arial" w:cs="Arial"/>
          <w:bCs/>
        </w:rPr>
      </w:pPr>
      <w:r w:rsidRPr="00926EA4">
        <w:rPr>
          <w:rFonts w:ascii="Arial" w:hAnsi="Arial" w:cs="Arial"/>
          <w:bCs/>
        </w:rPr>
        <w:t xml:space="preserve">TN presented </w:t>
      </w:r>
      <w:r w:rsidR="00A3227B" w:rsidRPr="00926EA4">
        <w:rPr>
          <w:rFonts w:ascii="Arial" w:hAnsi="Arial" w:cs="Arial"/>
          <w:bCs/>
        </w:rPr>
        <w:t>paper TB/22-23/08</w:t>
      </w:r>
      <w:r w:rsidR="00773E05" w:rsidRPr="00926EA4">
        <w:rPr>
          <w:rFonts w:ascii="Arial" w:hAnsi="Arial" w:cs="Arial"/>
          <w:bCs/>
        </w:rPr>
        <w:t>,</w:t>
      </w:r>
      <w:r w:rsidR="005844EB" w:rsidRPr="00926EA4">
        <w:rPr>
          <w:rFonts w:ascii="Arial" w:hAnsi="Arial" w:cs="Arial"/>
          <w:bCs/>
        </w:rPr>
        <w:t xml:space="preserve"> </w:t>
      </w:r>
      <w:r w:rsidR="00773E05" w:rsidRPr="00926EA4">
        <w:rPr>
          <w:rFonts w:ascii="Arial" w:hAnsi="Arial" w:cs="Arial"/>
          <w:bCs/>
        </w:rPr>
        <w:t>highlighting that some of his early foci as incoming MD would be w</w:t>
      </w:r>
      <w:r w:rsidR="00940663" w:rsidRPr="00926EA4">
        <w:rPr>
          <w:rFonts w:ascii="Arial" w:hAnsi="Arial" w:cs="Arial"/>
          <w:bCs/>
        </w:rPr>
        <w:t>orkplace culture</w:t>
      </w:r>
      <w:r w:rsidR="00773E05" w:rsidRPr="00926EA4">
        <w:rPr>
          <w:rFonts w:ascii="Arial" w:hAnsi="Arial" w:cs="Arial"/>
          <w:bCs/>
        </w:rPr>
        <w:t xml:space="preserve">, an organisational </w:t>
      </w:r>
      <w:r w:rsidR="00940663" w:rsidRPr="00926EA4">
        <w:rPr>
          <w:rFonts w:ascii="Arial" w:hAnsi="Arial" w:cs="Arial"/>
          <w:bCs/>
        </w:rPr>
        <w:t>competency framework</w:t>
      </w:r>
      <w:r w:rsidR="00773E05" w:rsidRPr="00926EA4">
        <w:rPr>
          <w:rFonts w:ascii="Arial" w:hAnsi="Arial" w:cs="Arial"/>
          <w:bCs/>
        </w:rPr>
        <w:t xml:space="preserve">, and development/finalisation of the Union’s </w:t>
      </w:r>
      <w:r w:rsidR="00940663" w:rsidRPr="00926EA4">
        <w:rPr>
          <w:rFonts w:ascii="Arial" w:hAnsi="Arial" w:cs="Arial"/>
          <w:bCs/>
        </w:rPr>
        <w:t>EDI strategy</w:t>
      </w:r>
      <w:r w:rsidR="00773E05" w:rsidRPr="00926EA4">
        <w:rPr>
          <w:rFonts w:ascii="Arial" w:hAnsi="Arial" w:cs="Arial"/>
          <w:bCs/>
        </w:rPr>
        <w:t xml:space="preserve">. </w:t>
      </w:r>
    </w:p>
    <w:p w14:paraId="76A2B6AE" w14:textId="77777777" w:rsidR="005844EB" w:rsidRPr="00926EA4" w:rsidRDefault="005844EB" w:rsidP="00EA5F82">
      <w:pPr>
        <w:pStyle w:val="NoSpacing"/>
        <w:rPr>
          <w:rFonts w:ascii="Arial" w:hAnsi="Arial" w:cs="Arial"/>
          <w:bCs/>
        </w:rPr>
      </w:pPr>
    </w:p>
    <w:p w14:paraId="3E5A1DD8" w14:textId="35C4FD04" w:rsidR="00940663" w:rsidRPr="00926EA4" w:rsidRDefault="001F7310" w:rsidP="00C5025B">
      <w:pPr>
        <w:pStyle w:val="NoSpacing"/>
        <w:numPr>
          <w:ilvl w:val="0"/>
          <w:numId w:val="5"/>
        </w:numPr>
        <w:jc w:val="both"/>
        <w:rPr>
          <w:rFonts w:ascii="Arial" w:hAnsi="Arial" w:cs="Arial"/>
          <w:bCs/>
        </w:rPr>
      </w:pPr>
      <w:r w:rsidRPr="00926EA4">
        <w:rPr>
          <w:rFonts w:ascii="Arial" w:hAnsi="Arial" w:cs="Arial"/>
          <w:bCs/>
        </w:rPr>
        <w:t>DW comment</w:t>
      </w:r>
      <w:r w:rsidR="006948A9" w:rsidRPr="00926EA4">
        <w:rPr>
          <w:rFonts w:ascii="Arial" w:hAnsi="Arial" w:cs="Arial"/>
          <w:bCs/>
        </w:rPr>
        <w:t xml:space="preserve">ed that </w:t>
      </w:r>
      <w:r w:rsidRPr="00926EA4">
        <w:rPr>
          <w:rFonts w:ascii="Arial" w:hAnsi="Arial" w:cs="Arial"/>
          <w:bCs/>
        </w:rPr>
        <w:t>that</w:t>
      </w:r>
      <w:r w:rsidR="006948A9" w:rsidRPr="00926EA4">
        <w:rPr>
          <w:rFonts w:ascii="Arial" w:hAnsi="Arial" w:cs="Arial"/>
          <w:bCs/>
        </w:rPr>
        <w:t xml:space="preserve"> the</w:t>
      </w:r>
      <w:r w:rsidRPr="00926EA4">
        <w:rPr>
          <w:rFonts w:ascii="Arial" w:hAnsi="Arial" w:cs="Arial"/>
          <w:bCs/>
        </w:rPr>
        <w:t xml:space="preserve"> mental health &amp; wellbeing</w:t>
      </w:r>
      <w:r w:rsidR="006948A9" w:rsidRPr="00926EA4">
        <w:rPr>
          <w:rFonts w:ascii="Arial" w:hAnsi="Arial" w:cs="Arial"/>
          <w:bCs/>
        </w:rPr>
        <w:t xml:space="preserve"> policy area indicated in the Update i</w:t>
      </w:r>
      <w:r w:rsidRPr="00926EA4">
        <w:rPr>
          <w:rFonts w:ascii="Arial" w:hAnsi="Arial" w:cs="Arial"/>
          <w:bCs/>
        </w:rPr>
        <w:t xml:space="preserve">s </w:t>
      </w:r>
      <w:r w:rsidR="00480612" w:rsidRPr="00926EA4">
        <w:rPr>
          <w:rFonts w:ascii="Arial" w:hAnsi="Arial" w:cs="Arial"/>
          <w:bCs/>
        </w:rPr>
        <w:t>crucial but</w:t>
      </w:r>
      <w:r w:rsidRPr="00926EA4">
        <w:rPr>
          <w:rFonts w:ascii="Arial" w:hAnsi="Arial" w:cs="Arial"/>
          <w:bCs/>
        </w:rPr>
        <w:t xml:space="preserve"> may not currently align with AOPs</w:t>
      </w:r>
      <w:r w:rsidR="006948A9" w:rsidRPr="00926EA4">
        <w:rPr>
          <w:rFonts w:ascii="Arial" w:hAnsi="Arial" w:cs="Arial"/>
          <w:bCs/>
        </w:rPr>
        <w:t xml:space="preserve">. DW </w:t>
      </w:r>
      <w:r w:rsidR="00480612" w:rsidRPr="00926EA4">
        <w:rPr>
          <w:rFonts w:ascii="Arial" w:hAnsi="Arial" w:cs="Arial"/>
          <w:bCs/>
        </w:rPr>
        <w:t>noted that,</w:t>
      </w:r>
      <w:r w:rsidRPr="00926EA4">
        <w:rPr>
          <w:rFonts w:ascii="Arial" w:hAnsi="Arial" w:cs="Arial"/>
          <w:bCs/>
        </w:rPr>
        <w:t xml:space="preserve"> as good as </w:t>
      </w:r>
      <w:r w:rsidR="00480612" w:rsidRPr="00926EA4">
        <w:rPr>
          <w:rFonts w:ascii="Arial" w:hAnsi="Arial" w:cs="Arial"/>
          <w:bCs/>
        </w:rPr>
        <w:t>the A</w:t>
      </w:r>
      <w:r w:rsidRPr="00926EA4">
        <w:rPr>
          <w:rFonts w:ascii="Arial" w:hAnsi="Arial" w:cs="Arial"/>
          <w:bCs/>
        </w:rPr>
        <w:t xml:space="preserve">dvice </w:t>
      </w:r>
      <w:r w:rsidR="00480612" w:rsidRPr="00926EA4">
        <w:rPr>
          <w:rFonts w:ascii="Arial" w:hAnsi="Arial" w:cs="Arial"/>
          <w:bCs/>
        </w:rPr>
        <w:t>C</w:t>
      </w:r>
      <w:r w:rsidRPr="00926EA4">
        <w:rPr>
          <w:rFonts w:ascii="Arial" w:hAnsi="Arial" w:cs="Arial"/>
          <w:bCs/>
        </w:rPr>
        <w:t xml:space="preserve">entre </w:t>
      </w:r>
      <w:r w:rsidR="00FC77CF" w:rsidRPr="00926EA4">
        <w:rPr>
          <w:rFonts w:ascii="Arial" w:hAnsi="Arial" w:cs="Arial"/>
          <w:bCs/>
        </w:rPr>
        <w:t xml:space="preserve">current </w:t>
      </w:r>
      <w:r w:rsidR="00480612" w:rsidRPr="00926EA4">
        <w:rPr>
          <w:rFonts w:ascii="Arial" w:hAnsi="Arial" w:cs="Arial"/>
          <w:bCs/>
        </w:rPr>
        <w:t xml:space="preserve">operating model </w:t>
      </w:r>
      <w:r w:rsidRPr="00926EA4">
        <w:rPr>
          <w:rFonts w:ascii="Arial" w:hAnsi="Arial" w:cs="Arial"/>
          <w:bCs/>
        </w:rPr>
        <w:t>is, i</w:t>
      </w:r>
      <w:r w:rsidR="00480612" w:rsidRPr="00926EA4">
        <w:rPr>
          <w:rFonts w:ascii="Arial" w:hAnsi="Arial" w:cs="Arial"/>
          <w:bCs/>
        </w:rPr>
        <w:t xml:space="preserve">t </w:t>
      </w:r>
      <w:r w:rsidR="00BD5E51" w:rsidRPr="00926EA4">
        <w:rPr>
          <w:rFonts w:ascii="Arial" w:hAnsi="Arial" w:cs="Arial"/>
          <w:bCs/>
        </w:rPr>
        <w:t xml:space="preserve">was </w:t>
      </w:r>
      <w:r w:rsidR="00480612" w:rsidRPr="00926EA4">
        <w:rPr>
          <w:rFonts w:ascii="Arial" w:hAnsi="Arial" w:cs="Arial"/>
          <w:bCs/>
        </w:rPr>
        <w:t>set up in line with the scope</w:t>
      </w:r>
      <w:r w:rsidRPr="00926EA4">
        <w:rPr>
          <w:rFonts w:ascii="Arial" w:hAnsi="Arial" w:cs="Arial"/>
          <w:bCs/>
        </w:rPr>
        <w:t xml:space="preserve"> that was given at the time</w:t>
      </w:r>
      <w:r w:rsidR="00FC77CF" w:rsidRPr="00926EA4">
        <w:rPr>
          <w:rFonts w:ascii="Arial" w:hAnsi="Arial" w:cs="Arial"/>
          <w:bCs/>
        </w:rPr>
        <w:t xml:space="preserve">, noting that if the Union </w:t>
      </w:r>
      <w:r w:rsidRPr="00926EA4">
        <w:rPr>
          <w:rFonts w:ascii="Arial" w:hAnsi="Arial" w:cs="Arial"/>
          <w:bCs/>
        </w:rPr>
        <w:t>widen</w:t>
      </w:r>
      <w:r w:rsidR="00FC77CF" w:rsidRPr="00926EA4">
        <w:rPr>
          <w:rFonts w:ascii="Arial" w:hAnsi="Arial" w:cs="Arial"/>
          <w:bCs/>
        </w:rPr>
        <w:t xml:space="preserve">s the </w:t>
      </w:r>
      <w:r w:rsidR="00BD5E51" w:rsidRPr="00926EA4">
        <w:rPr>
          <w:rFonts w:ascii="Arial" w:hAnsi="Arial" w:cs="Arial"/>
          <w:bCs/>
        </w:rPr>
        <w:t>scope,</w:t>
      </w:r>
      <w:r w:rsidRPr="00926EA4">
        <w:rPr>
          <w:rFonts w:ascii="Arial" w:hAnsi="Arial" w:cs="Arial"/>
          <w:bCs/>
        </w:rPr>
        <w:t xml:space="preserve"> then </w:t>
      </w:r>
      <w:r w:rsidR="00FC77CF" w:rsidRPr="00926EA4">
        <w:rPr>
          <w:rFonts w:ascii="Arial" w:hAnsi="Arial" w:cs="Arial"/>
          <w:bCs/>
        </w:rPr>
        <w:t>resource will be required to fill that</w:t>
      </w:r>
      <w:r w:rsidRPr="00926EA4">
        <w:rPr>
          <w:rFonts w:ascii="Arial" w:hAnsi="Arial" w:cs="Arial"/>
          <w:bCs/>
        </w:rPr>
        <w:t xml:space="preserve">. </w:t>
      </w:r>
      <w:r w:rsidR="008273F5" w:rsidRPr="00926EA4">
        <w:rPr>
          <w:rFonts w:ascii="Arial" w:hAnsi="Arial" w:cs="Arial"/>
          <w:bCs/>
        </w:rPr>
        <w:t xml:space="preserve">TN </w:t>
      </w:r>
      <w:r w:rsidR="00FC77CF" w:rsidRPr="00926EA4">
        <w:rPr>
          <w:rFonts w:ascii="Arial" w:hAnsi="Arial" w:cs="Arial"/>
          <w:bCs/>
        </w:rPr>
        <w:t>noted that the</w:t>
      </w:r>
      <w:r w:rsidR="00CB1308" w:rsidRPr="00926EA4">
        <w:rPr>
          <w:rFonts w:ascii="Arial" w:hAnsi="Arial" w:cs="Arial"/>
          <w:bCs/>
        </w:rPr>
        <w:t xml:space="preserve"> Advice Centre </w:t>
      </w:r>
      <w:r w:rsidR="00AB0C59" w:rsidRPr="00926EA4">
        <w:rPr>
          <w:rFonts w:ascii="Arial" w:hAnsi="Arial" w:cs="Arial"/>
          <w:bCs/>
        </w:rPr>
        <w:t>has grown</w:t>
      </w:r>
      <w:r w:rsidR="008273F5" w:rsidRPr="00926EA4">
        <w:rPr>
          <w:rFonts w:ascii="Arial" w:hAnsi="Arial" w:cs="Arial"/>
          <w:bCs/>
        </w:rPr>
        <w:t xml:space="preserve"> quickly out of </w:t>
      </w:r>
      <w:r w:rsidR="00CB1308" w:rsidRPr="00926EA4">
        <w:rPr>
          <w:rFonts w:ascii="Arial" w:hAnsi="Arial" w:cs="Arial"/>
          <w:bCs/>
        </w:rPr>
        <w:t xml:space="preserve">the </w:t>
      </w:r>
      <w:proofErr w:type="gramStart"/>
      <w:r w:rsidR="00CB1308" w:rsidRPr="00926EA4">
        <w:rPr>
          <w:rFonts w:ascii="Arial" w:hAnsi="Arial" w:cs="Arial"/>
          <w:bCs/>
          <w:i/>
          <w:iCs/>
        </w:rPr>
        <w:t>Back to Basics</w:t>
      </w:r>
      <w:proofErr w:type="gramEnd"/>
      <w:r w:rsidR="00CB1308" w:rsidRPr="00926EA4">
        <w:rPr>
          <w:rFonts w:ascii="Arial" w:hAnsi="Arial" w:cs="Arial"/>
          <w:bCs/>
        </w:rPr>
        <w:t xml:space="preserve"> strategy and </w:t>
      </w:r>
      <w:r w:rsidR="00246A10" w:rsidRPr="00926EA4">
        <w:rPr>
          <w:rFonts w:ascii="Arial" w:hAnsi="Arial" w:cs="Arial"/>
          <w:bCs/>
        </w:rPr>
        <w:t xml:space="preserve">the scope of the service should be considered. </w:t>
      </w:r>
    </w:p>
    <w:p w14:paraId="590810DE" w14:textId="401C26F8" w:rsidR="002316F6" w:rsidRPr="00926EA4" w:rsidRDefault="008273F5" w:rsidP="00C5025B">
      <w:pPr>
        <w:pStyle w:val="NoSpacing"/>
        <w:numPr>
          <w:ilvl w:val="0"/>
          <w:numId w:val="5"/>
        </w:numPr>
        <w:jc w:val="both"/>
        <w:rPr>
          <w:rFonts w:ascii="Arial" w:hAnsi="Arial" w:cs="Arial"/>
          <w:bCs/>
        </w:rPr>
      </w:pPr>
      <w:r w:rsidRPr="00926EA4">
        <w:rPr>
          <w:rFonts w:ascii="Arial" w:hAnsi="Arial" w:cs="Arial"/>
          <w:bCs/>
        </w:rPr>
        <w:t xml:space="preserve">DG </w:t>
      </w:r>
      <w:r w:rsidR="00C37414" w:rsidRPr="00926EA4">
        <w:rPr>
          <w:rFonts w:ascii="Arial" w:hAnsi="Arial" w:cs="Arial"/>
          <w:bCs/>
        </w:rPr>
        <w:t xml:space="preserve">noted that the </w:t>
      </w:r>
      <w:proofErr w:type="gramStart"/>
      <w:r w:rsidR="00C37414" w:rsidRPr="00926EA4">
        <w:rPr>
          <w:rFonts w:ascii="Arial" w:hAnsi="Arial" w:cs="Arial"/>
          <w:bCs/>
        </w:rPr>
        <w:t>Roadmap</w:t>
      </w:r>
      <w:proofErr w:type="gramEnd"/>
      <w:r w:rsidR="00C37414" w:rsidRPr="00926EA4">
        <w:rPr>
          <w:rFonts w:ascii="Arial" w:hAnsi="Arial" w:cs="Arial"/>
          <w:bCs/>
        </w:rPr>
        <w:t xml:space="preserve"> seeks to cover a lot of ground and there may be difficult </w:t>
      </w:r>
      <w:r w:rsidR="00A012B8" w:rsidRPr="00926EA4">
        <w:rPr>
          <w:rFonts w:ascii="Arial" w:hAnsi="Arial" w:cs="Arial"/>
          <w:bCs/>
        </w:rPr>
        <w:t xml:space="preserve">prioritisation </w:t>
      </w:r>
      <w:r w:rsidR="00C37414" w:rsidRPr="00926EA4">
        <w:rPr>
          <w:rFonts w:ascii="Arial" w:hAnsi="Arial" w:cs="Arial"/>
          <w:bCs/>
        </w:rPr>
        <w:t xml:space="preserve">to undertake. </w:t>
      </w:r>
      <w:r w:rsidR="00A012B8" w:rsidRPr="00926EA4">
        <w:rPr>
          <w:rFonts w:ascii="Arial" w:hAnsi="Arial" w:cs="Arial"/>
          <w:bCs/>
        </w:rPr>
        <w:t>TN</w:t>
      </w:r>
      <w:r w:rsidR="00C37414" w:rsidRPr="00926EA4">
        <w:rPr>
          <w:rFonts w:ascii="Arial" w:hAnsi="Arial" w:cs="Arial"/>
          <w:bCs/>
        </w:rPr>
        <w:t xml:space="preserve"> agreed and noted that the first step would be getting the right</w:t>
      </w:r>
      <w:r w:rsidR="00A012B8" w:rsidRPr="00926EA4">
        <w:rPr>
          <w:rFonts w:ascii="Arial" w:hAnsi="Arial" w:cs="Arial"/>
          <w:bCs/>
        </w:rPr>
        <w:t xml:space="preserve"> SMT</w:t>
      </w:r>
      <w:r w:rsidR="00C37414" w:rsidRPr="00926EA4">
        <w:rPr>
          <w:rFonts w:ascii="Arial" w:hAnsi="Arial" w:cs="Arial"/>
          <w:bCs/>
        </w:rPr>
        <w:t xml:space="preserve"> in place</w:t>
      </w:r>
      <w:r w:rsidR="00A012B8" w:rsidRPr="00926EA4">
        <w:rPr>
          <w:rFonts w:ascii="Arial" w:hAnsi="Arial" w:cs="Arial"/>
          <w:bCs/>
        </w:rPr>
        <w:t xml:space="preserve">. </w:t>
      </w:r>
      <w:r w:rsidR="00C65B2C" w:rsidRPr="00926EA4">
        <w:rPr>
          <w:rFonts w:ascii="Arial" w:hAnsi="Arial" w:cs="Arial"/>
          <w:bCs/>
        </w:rPr>
        <w:t>SR</w:t>
      </w:r>
      <w:r w:rsidR="00C37414" w:rsidRPr="00926EA4">
        <w:rPr>
          <w:rFonts w:ascii="Arial" w:hAnsi="Arial" w:cs="Arial"/>
          <w:bCs/>
        </w:rPr>
        <w:t xml:space="preserve"> noted the Board would help TN</w:t>
      </w:r>
      <w:r w:rsidR="00C65B2C" w:rsidRPr="00926EA4">
        <w:rPr>
          <w:rFonts w:ascii="Arial" w:hAnsi="Arial" w:cs="Arial"/>
          <w:bCs/>
        </w:rPr>
        <w:t xml:space="preserve"> with prioritisation. GL </w:t>
      </w:r>
      <w:r w:rsidR="004C01D9" w:rsidRPr="00926EA4">
        <w:rPr>
          <w:rFonts w:ascii="Arial" w:hAnsi="Arial" w:cs="Arial"/>
          <w:bCs/>
        </w:rPr>
        <w:t>echoed the comments, emphasising the value of spending t</w:t>
      </w:r>
      <w:r w:rsidR="00C65B2C" w:rsidRPr="00926EA4">
        <w:rPr>
          <w:rFonts w:ascii="Arial" w:hAnsi="Arial" w:cs="Arial"/>
          <w:bCs/>
        </w:rPr>
        <w:t xml:space="preserve">ime </w:t>
      </w:r>
      <w:r w:rsidR="002316F6" w:rsidRPr="00926EA4">
        <w:rPr>
          <w:rFonts w:ascii="Arial" w:hAnsi="Arial" w:cs="Arial"/>
          <w:bCs/>
        </w:rPr>
        <w:t>reflect</w:t>
      </w:r>
      <w:r w:rsidR="004C01D9" w:rsidRPr="00926EA4">
        <w:rPr>
          <w:rFonts w:ascii="Arial" w:hAnsi="Arial" w:cs="Arial"/>
          <w:bCs/>
        </w:rPr>
        <w:t>ing and getting culture right</w:t>
      </w:r>
      <w:r w:rsidR="002316F6" w:rsidRPr="00926EA4">
        <w:rPr>
          <w:rFonts w:ascii="Arial" w:hAnsi="Arial" w:cs="Arial"/>
          <w:bCs/>
        </w:rPr>
        <w:t xml:space="preserve">. JC </w:t>
      </w:r>
      <w:r w:rsidR="008E562D" w:rsidRPr="00926EA4">
        <w:rPr>
          <w:rFonts w:ascii="Arial" w:hAnsi="Arial" w:cs="Arial"/>
          <w:bCs/>
        </w:rPr>
        <w:t xml:space="preserve">noted that the three phases identified in the </w:t>
      </w:r>
      <w:r w:rsidR="002316F6" w:rsidRPr="00926EA4">
        <w:rPr>
          <w:rFonts w:ascii="Arial" w:hAnsi="Arial" w:cs="Arial"/>
          <w:bCs/>
        </w:rPr>
        <w:t>time matrix</w:t>
      </w:r>
      <w:r w:rsidR="008E562D" w:rsidRPr="00926EA4">
        <w:rPr>
          <w:rFonts w:ascii="Arial" w:hAnsi="Arial" w:cs="Arial"/>
          <w:bCs/>
        </w:rPr>
        <w:t xml:space="preserve"> may help with ensuring realistic prioritisation. </w:t>
      </w:r>
    </w:p>
    <w:p w14:paraId="3291D5A9" w14:textId="66B5891B" w:rsidR="002D060F" w:rsidRPr="00926EA4" w:rsidRDefault="002D060F" w:rsidP="00C5025B">
      <w:pPr>
        <w:pStyle w:val="NoSpacing"/>
        <w:numPr>
          <w:ilvl w:val="0"/>
          <w:numId w:val="5"/>
        </w:numPr>
        <w:jc w:val="both"/>
        <w:rPr>
          <w:rFonts w:ascii="Arial" w:hAnsi="Arial" w:cs="Arial"/>
          <w:bCs/>
        </w:rPr>
      </w:pPr>
      <w:r w:rsidRPr="00926EA4">
        <w:rPr>
          <w:rFonts w:ascii="Arial" w:hAnsi="Arial" w:cs="Arial"/>
          <w:bCs/>
        </w:rPr>
        <w:t>HW</w:t>
      </w:r>
      <w:r w:rsidR="00972F31" w:rsidRPr="00926EA4">
        <w:rPr>
          <w:rFonts w:ascii="Arial" w:hAnsi="Arial" w:cs="Arial"/>
          <w:bCs/>
        </w:rPr>
        <w:t xml:space="preserve"> queried that sec</w:t>
      </w:r>
      <w:r w:rsidRPr="00926EA4">
        <w:rPr>
          <w:rFonts w:ascii="Arial" w:hAnsi="Arial" w:cs="Arial"/>
          <w:bCs/>
        </w:rPr>
        <w:t xml:space="preserve"> </w:t>
      </w:r>
      <w:r w:rsidR="00F34CBD" w:rsidRPr="00926EA4">
        <w:rPr>
          <w:rFonts w:ascii="Arial" w:hAnsi="Arial" w:cs="Arial"/>
          <w:bCs/>
        </w:rPr>
        <w:t xml:space="preserve">4.2 </w:t>
      </w:r>
      <w:r w:rsidR="00972F31" w:rsidRPr="00926EA4">
        <w:rPr>
          <w:rFonts w:ascii="Arial" w:hAnsi="Arial" w:cs="Arial"/>
          <w:bCs/>
        </w:rPr>
        <w:t xml:space="preserve">suggests that on the </w:t>
      </w:r>
      <w:r w:rsidR="00F34CBD" w:rsidRPr="00926EA4">
        <w:rPr>
          <w:rFonts w:ascii="Arial" w:hAnsi="Arial" w:cs="Arial"/>
          <w:bCs/>
        </w:rPr>
        <w:t xml:space="preserve">new strategy development </w:t>
      </w:r>
      <w:r w:rsidR="00972F31" w:rsidRPr="00926EA4">
        <w:rPr>
          <w:rFonts w:ascii="Arial" w:hAnsi="Arial" w:cs="Arial"/>
          <w:bCs/>
        </w:rPr>
        <w:t>a</w:t>
      </w:r>
      <w:r w:rsidR="00F34CBD" w:rsidRPr="00926EA4">
        <w:rPr>
          <w:rFonts w:ascii="Arial" w:hAnsi="Arial" w:cs="Arial"/>
          <w:bCs/>
        </w:rPr>
        <w:t xml:space="preserve"> green paper </w:t>
      </w:r>
      <w:r w:rsidR="00972F31" w:rsidRPr="00926EA4">
        <w:rPr>
          <w:rFonts w:ascii="Arial" w:hAnsi="Arial" w:cs="Arial"/>
          <w:bCs/>
        </w:rPr>
        <w:t>might come to Board in</w:t>
      </w:r>
      <w:r w:rsidR="00926EA4" w:rsidRPr="00926EA4">
        <w:rPr>
          <w:rFonts w:ascii="Arial" w:hAnsi="Arial" w:cs="Arial"/>
          <w:bCs/>
        </w:rPr>
        <w:t xml:space="preserve"> Nov/Dec</w:t>
      </w:r>
      <w:r w:rsidR="00972F31" w:rsidRPr="00926EA4">
        <w:rPr>
          <w:rFonts w:ascii="Arial" w:hAnsi="Arial" w:cs="Arial"/>
          <w:bCs/>
        </w:rPr>
        <w:t>.</w:t>
      </w:r>
      <w:r w:rsidR="0011570A" w:rsidRPr="00926EA4">
        <w:rPr>
          <w:rFonts w:ascii="Arial" w:hAnsi="Arial" w:cs="Arial"/>
          <w:bCs/>
        </w:rPr>
        <w:t xml:space="preserve"> TN</w:t>
      </w:r>
      <w:r w:rsidR="00040E5B" w:rsidRPr="00926EA4">
        <w:rPr>
          <w:rFonts w:ascii="Arial" w:hAnsi="Arial" w:cs="Arial"/>
          <w:bCs/>
        </w:rPr>
        <w:t xml:space="preserve"> confirmed that there will need to be a standalone</w:t>
      </w:r>
      <w:r w:rsidR="0011570A" w:rsidRPr="00926EA4">
        <w:rPr>
          <w:rFonts w:ascii="Arial" w:hAnsi="Arial" w:cs="Arial"/>
          <w:bCs/>
        </w:rPr>
        <w:t xml:space="preserve"> paper on Strategy</w:t>
      </w:r>
      <w:r w:rsidR="00040E5B" w:rsidRPr="00926EA4">
        <w:rPr>
          <w:rFonts w:ascii="Arial" w:hAnsi="Arial" w:cs="Arial"/>
          <w:bCs/>
        </w:rPr>
        <w:t xml:space="preserve"> Development</w:t>
      </w:r>
      <w:r w:rsidR="0011570A" w:rsidRPr="00926EA4">
        <w:rPr>
          <w:rFonts w:ascii="Arial" w:hAnsi="Arial" w:cs="Arial"/>
          <w:bCs/>
        </w:rPr>
        <w:t xml:space="preserve"> to come to </w:t>
      </w:r>
      <w:r w:rsidR="00AA5E2E" w:rsidRPr="00926EA4">
        <w:rPr>
          <w:rFonts w:ascii="Arial" w:hAnsi="Arial" w:cs="Arial"/>
          <w:bCs/>
        </w:rPr>
        <w:t xml:space="preserve">the </w:t>
      </w:r>
      <w:r w:rsidR="0011570A" w:rsidRPr="00926EA4">
        <w:rPr>
          <w:rFonts w:ascii="Arial" w:hAnsi="Arial" w:cs="Arial"/>
          <w:bCs/>
        </w:rPr>
        <w:t>next Board</w:t>
      </w:r>
      <w:r w:rsidR="00AA5E2E" w:rsidRPr="00926EA4">
        <w:rPr>
          <w:rFonts w:ascii="Arial" w:hAnsi="Arial" w:cs="Arial"/>
          <w:bCs/>
        </w:rPr>
        <w:t xml:space="preserve"> meeting. </w:t>
      </w:r>
    </w:p>
    <w:p w14:paraId="16F7BE10" w14:textId="77777777" w:rsidR="00425F76" w:rsidRPr="002C4AC8" w:rsidRDefault="00425F76" w:rsidP="002C4AC8">
      <w:pPr>
        <w:pStyle w:val="NoSpacing"/>
        <w:rPr>
          <w:rFonts w:ascii="Arial" w:hAnsi="Arial" w:cs="Arial"/>
          <w:b/>
        </w:rPr>
      </w:pPr>
    </w:p>
    <w:p w14:paraId="60B93028" w14:textId="39433CA9" w:rsidR="002C4AC8" w:rsidRPr="00926EA4" w:rsidRDefault="00B74AF1" w:rsidP="002C4AC8">
      <w:pPr>
        <w:pStyle w:val="NoSpacing"/>
        <w:numPr>
          <w:ilvl w:val="0"/>
          <w:numId w:val="1"/>
        </w:numPr>
        <w:rPr>
          <w:rFonts w:ascii="Arial" w:hAnsi="Arial" w:cs="Arial"/>
          <w:b/>
        </w:rPr>
      </w:pPr>
      <w:r w:rsidRPr="00926EA4">
        <w:rPr>
          <w:rFonts w:ascii="Arial" w:hAnsi="Arial" w:cs="Arial"/>
          <w:b/>
        </w:rPr>
        <w:t>Staffing Update</w:t>
      </w:r>
    </w:p>
    <w:p w14:paraId="637AF8DB" w14:textId="18FD3E02" w:rsidR="00425F76" w:rsidRPr="00926EA4" w:rsidRDefault="007E38CC" w:rsidP="00425F76">
      <w:pPr>
        <w:pStyle w:val="NoSpacing"/>
        <w:rPr>
          <w:rFonts w:ascii="Arial" w:hAnsi="Arial" w:cs="Arial"/>
          <w:bCs/>
        </w:rPr>
      </w:pPr>
      <w:r w:rsidRPr="00926EA4">
        <w:rPr>
          <w:rFonts w:ascii="Arial" w:hAnsi="Arial" w:cs="Arial"/>
          <w:bCs/>
        </w:rPr>
        <w:t xml:space="preserve">AC presented paper TB/22-23/09. </w:t>
      </w:r>
    </w:p>
    <w:p w14:paraId="261633BA" w14:textId="7E5F66C6" w:rsidR="007E2294" w:rsidRPr="00926EA4" w:rsidRDefault="00FA3530" w:rsidP="007E2294">
      <w:pPr>
        <w:pStyle w:val="NoSpacing"/>
        <w:numPr>
          <w:ilvl w:val="0"/>
          <w:numId w:val="6"/>
        </w:numPr>
        <w:rPr>
          <w:rFonts w:ascii="Arial" w:hAnsi="Arial" w:cs="Arial"/>
          <w:bCs/>
        </w:rPr>
      </w:pPr>
      <w:r w:rsidRPr="00926EA4">
        <w:rPr>
          <w:rFonts w:ascii="Arial" w:hAnsi="Arial" w:cs="Arial"/>
          <w:bCs/>
        </w:rPr>
        <w:t xml:space="preserve">SR </w:t>
      </w:r>
      <w:r w:rsidR="005D2CFF" w:rsidRPr="00926EA4">
        <w:rPr>
          <w:rFonts w:ascii="Arial" w:hAnsi="Arial" w:cs="Arial"/>
          <w:bCs/>
        </w:rPr>
        <w:t xml:space="preserve">asked if </w:t>
      </w:r>
      <w:r w:rsidR="002670C6" w:rsidRPr="00926EA4">
        <w:rPr>
          <w:rFonts w:ascii="Arial" w:hAnsi="Arial" w:cs="Arial"/>
          <w:bCs/>
        </w:rPr>
        <w:t xml:space="preserve">there is clarity about </w:t>
      </w:r>
      <w:r w:rsidR="00086CAC" w:rsidRPr="00926EA4">
        <w:rPr>
          <w:rFonts w:ascii="Arial" w:hAnsi="Arial" w:cs="Arial"/>
          <w:bCs/>
        </w:rPr>
        <w:t xml:space="preserve">what </w:t>
      </w:r>
      <w:r w:rsidR="004C648F" w:rsidRPr="00926EA4">
        <w:rPr>
          <w:rFonts w:ascii="Arial" w:hAnsi="Arial" w:cs="Arial"/>
          <w:bCs/>
        </w:rPr>
        <w:t>the Union is looking for in terms of the recruitment of a new permanent Director of Marketing &amp; Communications.</w:t>
      </w:r>
      <w:r w:rsidR="00773E05" w:rsidRPr="00926EA4">
        <w:rPr>
          <w:rFonts w:ascii="Arial" w:hAnsi="Arial" w:cs="Arial"/>
          <w:bCs/>
        </w:rPr>
        <w:t xml:space="preserve"> </w:t>
      </w:r>
      <w:r w:rsidR="007E2294" w:rsidRPr="00926EA4">
        <w:rPr>
          <w:rFonts w:ascii="Arial" w:hAnsi="Arial" w:cs="Arial"/>
          <w:bCs/>
        </w:rPr>
        <w:t xml:space="preserve">TN </w:t>
      </w:r>
      <w:r w:rsidR="0003483B" w:rsidRPr="00926EA4">
        <w:rPr>
          <w:rFonts w:ascii="Arial" w:hAnsi="Arial" w:cs="Arial"/>
          <w:bCs/>
        </w:rPr>
        <w:t xml:space="preserve">noted he would like members of the Board to be involved in SMT recruitment. </w:t>
      </w:r>
      <w:r w:rsidR="007E6D0F" w:rsidRPr="00926EA4">
        <w:rPr>
          <w:rFonts w:ascii="Arial" w:hAnsi="Arial" w:cs="Arial"/>
          <w:bCs/>
        </w:rPr>
        <w:t xml:space="preserve"> </w:t>
      </w:r>
    </w:p>
    <w:p w14:paraId="277B2AA4" w14:textId="34BE2B94" w:rsidR="004B766C" w:rsidRPr="00926EA4" w:rsidRDefault="004B766C" w:rsidP="004B766C">
      <w:pPr>
        <w:pStyle w:val="NoSpacing"/>
        <w:numPr>
          <w:ilvl w:val="0"/>
          <w:numId w:val="6"/>
        </w:numPr>
        <w:rPr>
          <w:rFonts w:ascii="Arial" w:hAnsi="Arial" w:cs="Arial"/>
          <w:bCs/>
        </w:rPr>
      </w:pPr>
      <w:r w:rsidRPr="00926EA4">
        <w:rPr>
          <w:rFonts w:ascii="Arial" w:hAnsi="Arial" w:cs="Arial"/>
          <w:bCs/>
        </w:rPr>
        <w:t xml:space="preserve">CD </w:t>
      </w:r>
      <w:r w:rsidR="00AF27D8" w:rsidRPr="00926EA4">
        <w:rPr>
          <w:rFonts w:ascii="Arial" w:hAnsi="Arial" w:cs="Arial"/>
          <w:bCs/>
        </w:rPr>
        <w:t xml:space="preserve">asked how the work from the EDI </w:t>
      </w:r>
      <w:r w:rsidR="006975F9" w:rsidRPr="00926EA4">
        <w:rPr>
          <w:rFonts w:ascii="Arial" w:hAnsi="Arial" w:cs="Arial"/>
          <w:bCs/>
        </w:rPr>
        <w:t xml:space="preserve">review was being factored </w:t>
      </w:r>
      <w:r w:rsidR="00926EA4" w:rsidRPr="00926EA4">
        <w:rPr>
          <w:rFonts w:ascii="Arial" w:hAnsi="Arial" w:cs="Arial"/>
          <w:bCs/>
        </w:rPr>
        <w:t>into</w:t>
      </w:r>
      <w:r w:rsidR="006975F9" w:rsidRPr="00926EA4">
        <w:rPr>
          <w:rFonts w:ascii="Arial" w:hAnsi="Arial" w:cs="Arial"/>
          <w:bCs/>
        </w:rPr>
        <w:t xml:space="preserve"> the arrangements surrounding staffing matters at the Union.</w:t>
      </w:r>
      <w:r w:rsidRPr="00926EA4">
        <w:rPr>
          <w:rFonts w:ascii="Arial" w:hAnsi="Arial" w:cs="Arial"/>
          <w:bCs/>
        </w:rPr>
        <w:t xml:space="preserve"> </w:t>
      </w:r>
      <w:r w:rsidR="00770746" w:rsidRPr="00926EA4">
        <w:rPr>
          <w:rFonts w:ascii="Arial" w:hAnsi="Arial" w:cs="Arial"/>
          <w:bCs/>
        </w:rPr>
        <w:t xml:space="preserve">AC </w:t>
      </w:r>
      <w:r w:rsidR="00255A3F" w:rsidRPr="00926EA4">
        <w:rPr>
          <w:rFonts w:ascii="Arial" w:hAnsi="Arial" w:cs="Arial"/>
          <w:bCs/>
        </w:rPr>
        <w:t>noted that the Union is</w:t>
      </w:r>
      <w:r w:rsidR="00770746" w:rsidRPr="00926EA4">
        <w:rPr>
          <w:rFonts w:ascii="Arial" w:hAnsi="Arial" w:cs="Arial"/>
          <w:bCs/>
        </w:rPr>
        <w:t xml:space="preserve"> are getting to grips </w:t>
      </w:r>
      <w:r w:rsidR="00255A3F" w:rsidRPr="00926EA4">
        <w:rPr>
          <w:rFonts w:ascii="Arial" w:hAnsi="Arial" w:cs="Arial"/>
          <w:bCs/>
        </w:rPr>
        <w:t>with</w:t>
      </w:r>
      <w:r w:rsidR="00770746" w:rsidRPr="00926EA4">
        <w:rPr>
          <w:rFonts w:ascii="Arial" w:hAnsi="Arial" w:cs="Arial"/>
          <w:bCs/>
        </w:rPr>
        <w:t xml:space="preserve"> where we advertise</w:t>
      </w:r>
      <w:r w:rsidR="00255A3F" w:rsidRPr="00926EA4">
        <w:rPr>
          <w:rFonts w:ascii="Arial" w:hAnsi="Arial" w:cs="Arial"/>
          <w:bCs/>
        </w:rPr>
        <w:t xml:space="preserve"> to increasingly encourage </w:t>
      </w:r>
      <w:r w:rsidR="00DA31FB" w:rsidRPr="00926EA4">
        <w:rPr>
          <w:rFonts w:ascii="Arial" w:hAnsi="Arial" w:cs="Arial"/>
          <w:bCs/>
        </w:rPr>
        <w:t xml:space="preserve">applications from underrepresented </w:t>
      </w:r>
      <w:r w:rsidR="00926EA4" w:rsidRPr="00926EA4">
        <w:rPr>
          <w:rFonts w:ascii="Arial" w:hAnsi="Arial" w:cs="Arial"/>
          <w:bCs/>
        </w:rPr>
        <w:t>groups,</w:t>
      </w:r>
      <w:r w:rsidR="00DA31FB" w:rsidRPr="00926EA4">
        <w:rPr>
          <w:rFonts w:ascii="Arial" w:hAnsi="Arial" w:cs="Arial"/>
          <w:bCs/>
        </w:rPr>
        <w:t xml:space="preserve"> noting this </w:t>
      </w:r>
      <w:r w:rsidR="00770746" w:rsidRPr="00926EA4">
        <w:rPr>
          <w:rFonts w:ascii="Arial" w:hAnsi="Arial" w:cs="Arial"/>
          <w:bCs/>
        </w:rPr>
        <w:t>has included basic measurers such as continued use</w:t>
      </w:r>
      <w:r w:rsidR="00DA31FB" w:rsidRPr="00926EA4">
        <w:rPr>
          <w:rFonts w:ascii="Arial" w:hAnsi="Arial" w:cs="Arial"/>
          <w:bCs/>
        </w:rPr>
        <w:t xml:space="preserve"> of</w:t>
      </w:r>
      <w:r w:rsidR="00770746" w:rsidRPr="00926EA4">
        <w:rPr>
          <w:rFonts w:ascii="Arial" w:hAnsi="Arial" w:cs="Arial"/>
          <w:bCs/>
        </w:rPr>
        <w:t xml:space="preserve"> DiverseFind.io</w:t>
      </w:r>
      <w:r w:rsidR="00086BDD" w:rsidRPr="00926EA4">
        <w:rPr>
          <w:rFonts w:ascii="Arial" w:hAnsi="Arial" w:cs="Arial"/>
          <w:bCs/>
        </w:rPr>
        <w:t>.</w:t>
      </w:r>
      <w:r w:rsidR="00DA31FB" w:rsidRPr="00926EA4">
        <w:rPr>
          <w:rFonts w:ascii="Arial" w:hAnsi="Arial" w:cs="Arial"/>
          <w:bCs/>
        </w:rPr>
        <w:t xml:space="preserve"> RS further noted the value and importance of </w:t>
      </w:r>
      <w:r w:rsidR="00242F4F" w:rsidRPr="00926EA4">
        <w:rPr>
          <w:rFonts w:ascii="Arial" w:hAnsi="Arial" w:cs="Arial"/>
          <w:bCs/>
        </w:rPr>
        <w:t xml:space="preserve">providing </w:t>
      </w:r>
      <w:r w:rsidR="00DA31FB" w:rsidRPr="00926EA4">
        <w:rPr>
          <w:rFonts w:ascii="Arial" w:hAnsi="Arial" w:cs="Arial"/>
          <w:bCs/>
        </w:rPr>
        <w:t xml:space="preserve">part-time staff roles </w:t>
      </w:r>
      <w:r w:rsidR="009E699F" w:rsidRPr="00926EA4">
        <w:rPr>
          <w:rFonts w:ascii="Arial" w:hAnsi="Arial" w:cs="Arial"/>
          <w:bCs/>
        </w:rPr>
        <w:t xml:space="preserve">in </w:t>
      </w:r>
      <w:r w:rsidR="006C6B38" w:rsidRPr="00926EA4">
        <w:rPr>
          <w:rFonts w:ascii="Arial" w:hAnsi="Arial" w:cs="Arial"/>
          <w:bCs/>
        </w:rPr>
        <w:t xml:space="preserve">further </w:t>
      </w:r>
      <w:r w:rsidR="009E699F" w:rsidRPr="00926EA4">
        <w:rPr>
          <w:rFonts w:ascii="Arial" w:hAnsi="Arial" w:cs="Arial"/>
          <w:bCs/>
        </w:rPr>
        <w:t>enabling</w:t>
      </w:r>
      <w:r w:rsidR="006C6B38" w:rsidRPr="00926EA4">
        <w:rPr>
          <w:rFonts w:ascii="Arial" w:hAnsi="Arial" w:cs="Arial"/>
          <w:bCs/>
        </w:rPr>
        <w:t xml:space="preserve"> underrepresented and diverse groups </w:t>
      </w:r>
      <w:r w:rsidR="00242F4F" w:rsidRPr="00926EA4">
        <w:rPr>
          <w:rFonts w:ascii="Arial" w:hAnsi="Arial" w:cs="Arial"/>
          <w:bCs/>
        </w:rPr>
        <w:t xml:space="preserve">to </w:t>
      </w:r>
      <w:r w:rsidR="00117377" w:rsidRPr="00926EA4">
        <w:rPr>
          <w:rFonts w:ascii="Arial" w:hAnsi="Arial" w:cs="Arial"/>
          <w:bCs/>
        </w:rPr>
        <w:t xml:space="preserve">apply for jobs at the Union. </w:t>
      </w:r>
      <w:r w:rsidR="006C6B38" w:rsidRPr="00926EA4">
        <w:rPr>
          <w:rFonts w:ascii="Arial" w:hAnsi="Arial" w:cs="Arial"/>
          <w:bCs/>
        </w:rPr>
        <w:t xml:space="preserve"> </w:t>
      </w:r>
    </w:p>
    <w:p w14:paraId="55F3D508" w14:textId="77777777" w:rsidR="002001FA" w:rsidRPr="004B4A6E" w:rsidRDefault="002001FA" w:rsidP="004A1D87">
      <w:pPr>
        <w:pStyle w:val="NoSpacing"/>
        <w:rPr>
          <w:rFonts w:ascii="Arial" w:hAnsi="Arial" w:cs="Arial"/>
          <w:bCs/>
          <w:highlight w:val="green"/>
        </w:rPr>
      </w:pPr>
    </w:p>
    <w:p w14:paraId="0C22974B" w14:textId="33153D05" w:rsidR="004A1D87" w:rsidRPr="009565A5" w:rsidRDefault="002001FA" w:rsidP="004A1D87">
      <w:pPr>
        <w:pStyle w:val="NoSpacing"/>
        <w:rPr>
          <w:rFonts w:ascii="Arial" w:hAnsi="Arial" w:cs="Arial"/>
          <w:bCs/>
          <w:i/>
          <w:iCs/>
        </w:rPr>
      </w:pPr>
      <w:r w:rsidRPr="009565A5">
        <w:rPr>
          <w:rFonts w:ascii="Arial" w:hAnsi="Arial" w:cs="Arial"/>
          <w:bCs/>
          <w:i/>
          <w:iCs/>
        </w:rPr>
        <w:t xml:space="preserve">Board noted the update. </w:t>
      </w:r>
    </w:p>
    <w:p w14:paraId="25B51F01" w14:textId="77777777" w:rsidR="00656AB4" w:rsidRPr="009565A5" w:rsidRDefault="00656AB4" w:rsidP="004A1D87">
      <w:pPr>
        <w:pStyle w:val="NoSpacing"/>
        <w:rPr>
          <w:rFonts w:ascii="Arial" w:hAnsi="Arial" w:cs="Arial"/>
          <w:bCs/>
        </w:rPr>
      </w:pPr>
    </w:p>
    <w:p w14:paraId="5EB77FC6" w14:textId="666E4BDB" w:rsidR="00B74AF1" w:rsidRPr="009565A5" w:rsidRDefault="00B74AF1" w:rsidP="00476B48">
      <w:pPr>
        <w:pStyle w:val="NoSpacing"/>
        <w:numPr>
          <w:ilvl w:val="0"/>
          <w:numId w:val="1"/>
        </w:numPr>
        <w:rPr>
          <w:rFonts w:ascii="Arial" w:hAnsi="Arial" w:cs="Arial"/>
          <w:b/>
        </w:rPr>
      </w:pPr>
      <w:r w:rsidRPr="009565A5">
        <w:rPr>
          <w:rFonts w:ascii="Arial" w:hAnsi="Arial" w:cs="Arial"/>
          <w:b/>
        </w:rPr>
        <w:t xml:space="preserve">OT </w:t>
      </w:r>
      <w:r w:rsidR="001C7373" w:rsidRPr="009565A5">
        <w:rPr>
          <w:rFonts w:ascii="Arial" w:hAnsi="Arial" w:cs="Arial"/>
          <w:b/>
        </w:rPr>
        <w:t>Annual Objectives</w:t>
      </w:r>
    </w:p>
    <w:p w14:paraId="724311CB" w14:textId="3B543DA6" w:rsidR="00282812" w:rsidRPr="009565A5" w:rsidRDefault="00BF202F" w:rsidP="00282812">
      <w:pPr>
        <w:pStyle w:val="NoSpacing"/>
        <w:jc w:val="both"/>
        <w:rPr>
          <w:rFonts w:ascii="Arial" w:hAnsi="Arial" w:cs="Arial"/>
          <w:bCs/>
        </w:rPr>
      </w:pPr>
      <w:r w:rsidRPr="009565A5">
        <w:rPr>
          <w:rFonts w:ascii="Arial" w:hAnsi="Arial" w:cs="Arial"/>
          <w:bCs/>
        </w:rPr>
        <w:t xml:space="preserve">HW presented paper </w:t>
      </w:r>
      <w:r w:rsidR="001A601B" w:rsidRPr="009565A5">
        <w:rPr>
          <w:rFonts w:ascii="Arial" w:hAnsi="Arial" w:cs="Arial"/>
          <w:bCs/>
        </w:rPr>
        <w:t>TB/22-23/</w:t>
      </w:r>
      <w:r w:rsidR="000F69FE" w:rsidRPr="009565A5">
        <w:rPr>
          <w:rFonts w:ascii="Arial" w:hAnsi="Arial" w:cs="Arial"/>
          <w:bCs/>
        </w:rPr>
        <w:t xml:space="preserve">10. </w:t>
      </w:r>
      <w:r w:rsidR="00C14930" w:rsidRPr="009565A5">
        <w:rPr>
          <w:rFonts w:ascii="Arial" w:hAnsi="Arial" w:cs="Arial"/>
          <w:bCs/>
        </w:rPr>
        <w:t xml:space="preserve">HW </w:t>
      </w:r>
      <w:r w:rsidR="007B671F" w:rsidRPr="009565A5">
        <w:rPr>
          <w:rFonts w:ascii="Arial" w:hAnsi="Arial" w:cs="Arial"/>
          <w:bCs/>
        </w:rPr>
        <w:t xml:space="preserve">noted she had </w:t>
      </w:r>
      <w:r w:rsidR="00C14930" w:rsidRPr="009565A5">
        <w:rPr>
          <w:rFonts w:ascii="Arial" w:hAnsi="Arial" w:cs="Arial"/>
          <w:bCs/>
        </w:rPr>
        <w:t>clarified</w:t>
      </w:r>
      <w:r w:rsidR="007B671F" w:rsidRPr="009565A5">
        <w:rPr>
          <w:rFonts w:ascii="Arial" w:hAnsi="Arial" w:cs="Arial"/>
          <w:bCs/>
        </w:rPr>
        <w:t xml:space="preserve"> with the</w:t>
      </w:r>
      <w:r w:rsidR="00C14930" w:rsidRPr="009565A5">
        <w:rPr>
          <w:rFonts w:ascii="Arial" w:hAnsi="Arial" w:cs="Arial"/>
          <w:bCs/>
        </w:rPr>
        <w:t xml:space="preserve"> </w:t>
      </w:r>
      <w:r w:rsidR="00700687" w:rsidRPr="009565A5">
        <w:rPr>
          <w:rFonts w:ascii="Arial" w:hAnsi="Arial" w:cs="Arial"/>
          <w:bCs/>
        </w:rPr>
        <w:t>Felix</w:t>
      </w:r>
      <w:r w:rsidR="007B671F" w:rsidRPr="009565A5">
        <w:rPr>
          <w:rFonts w:ascii="Arial" w:hAnsi="Arial" w:cs="Arial"/>
          <w:bCs/>
        </w:rPr>
        <w:t xml:space="preserve"> Editor her</w:t>
      </w:r>
      <w:r w:rsidR="00700687" w:rsidRPr="009565A5">
        <w:rPr>
          <w:rFonts w:ascii="Arial" w:hAnsi="Arial" w:cs="Arial"/>
          <w:bCs/>
        </w:rPr>
        <w:t xml:space="preserve"> third objective</w:t>
      </w:r>
      <w:r w:rsidR="007B671F" w:rsidRPr="009565A5">
        <w:rPr>
          <w:rFonts w:ascii="Arial" w:hAnsi="Arial" w:cs="Arial"/>
          <w:bCs/>
        </w:rPr>
        <w:t xml:space="preserve"> to ‘keep the cat free’, noting that this referred to </w:t>
      </w:r>
      <w:r w:rsidR="00674C98" w:rsidRPr="009565A5">
        <w:rPr>
          <w:rFonts w:ascii="Arial" w:hAnsi="Arial" w:cs="Arial"/>
          <w:bCs/>
        </w:rPr>
        <w:t>ensuring the newspaper is free to write</w:t>
      </w:r>
      <w:r w:rsidR="00700687" w:rsidRPr="009565A5">
        <w:rPr>
          <w:rFonts w:ascii="Arial" w:hAnsi="Arial" w:cs="Arial"/>
          <w:bCs/>
        </w:rPr>
        <w:t xml:space="preserve"> about what aligns with </w:t>
      </w:r>
      <w:r w:rsidR="00674C98" w:rsidRPr="009565A5">
        <w:rPr>
          <w:rFonts w:ascii="Arial" w:hAnsi="Arial" w:cs="Arial"/>
          <w:bCs/>
        </w:rPr>
        <w:t>its v</w:t>
      </w:r>
      <w:r w:rsidR="00700687" w:rsidRPr="009565A5">
        <w:rPr>
          <w:rFonts w:ascii="Arial" w:hAnsi="Arial" w:cs="Arial"/>
          <w:bCs/>
        </w:rPr>
        <w:t>alues</w:t>
      </w:r>
      <w:r w:rsidR="00282812" w:rsidRPr="009565A5">
        <w:rPr>
          <w:rFonts w:ascii="Arial" w:hAnsi="Arial" w:cs="Arial"/>
          <w:bCs/>
        </w:rPr>
        <w:t>,</w:t>
      </w:r>
      <w:r w:rsidR="00674C98" w:rsidRPr="009565A5">
        <w:rPr>
          <w:rFonts w:ascii="Arial" w:hAnsi="Arial" w:cs="Arial"/>
          <w:bCs/>
        </w:rPr>
        <w:t xml:space="preserve"> and not </w:t>
      </w:r>
      <w:r w:rsidR="00656AB4" w:rsidRPr="009565A5">
        <w:rPr>
          <w:rFonts w:ascii="Arial" w:hAnsi="Arial" w:cs="Arial"/>
          <w:bCs/>
        </w:rPr>
        <w:t>allowing itself to feel</w:t>
      </w:r>
      <w:r w:rsidR="00674C98" w:rsidRPr="009565A5">
        <w:rPr>
          <w:rFonts w:ascii="Arial" w:hAnsi="Arial" w:cs="Arial"/>
          <w:bCs/>
        </w:rPr>
        <w:t xml:space="preserve"> pressured</w:t>
      </w:r>
      <w:r w:rsidR="00656AB4" w:rsidRPr="009565A5">
        <w:rPr>
          <w:rFonts w:ascii="Arial" w:hAnsi="Arial" w:cs="Arial"/>
          <w:bCs/>
        </w:rPr>
        <w:t>,</w:t>
      </w:r>
      <w:r w:rsidR="00674C98" w:rsidRPr="009565A5">
        <w:rPr>
          <w:rFonts w:ascii="Arial" w:hAnsi="Arial" w:cs="Arial"/>
          <w:bCs/>
        </w:rPr>
        <w:t xml:space="preserve"> for example</w:t>
      </w:r>
      <w:r w:rsidR="00656AB4" w:rsidRPr="009565A5">
        <w:rPr>
          <w:rFonts w:ascii="Arial" w:hAnsi="Arial" w:cs="Arial"/>
          <w:bCs/>
        </w:rPr>
        <w:t>,</w:t>
      </w:r>
      <w:r w:rsidR="00674C98" w:rsidRPr="009565A5">
        <w:rPr>
          <w:rFonts w:ascii="Arial" w:hAnsi="Arial" w:cs="Arial"/>
          <w:bCs/>
        </w:rPr>
        <w:t xml:space="preserve"> by companies </w:t>
      </w:r>
      <w:r w:rsidR="00282812" w:rsidRPr="009565A5">
        <w:rPr>
          <w:rFonts w:ascii="Arial" w:hAnsi="Arial" w:cs="Arial"/>
          <w:bCs/>
        </w:rPr>
        <w:t xml:space="preserve">who do not share said values but </w:t>
      </w:r>
      <w:r w:rsidR="00674C98" w:rsidRPr="009565A5">
        <w:rPr>
          <w:rFonts w:ascii="Arial" w:hAnsi="Arial" w:cs="Arial"/>
          <w:bCs/>
        </w:rPr>
        <w:t xml:space="preserve">approach the newspaper </w:t>
      </w:r>
      <w:r w:rsidR="00282812" w:rsidRPr="009565A5">
        <w:rPr>
          <w:rFonts w:ascii="Arial" w:hAnsi="Arial" w:cs="Arial"/>
          <w:bCs/>
        </w:rPr>
        <w:t xml:space="preserve">with </w:t>
      </w:r>
      <w:r w:rsidR="00674C98" w:rsidRPr="009565A5">
        <w:rPr>
          <w:rFonts w:ascii="Arial" w:hAnsi="Arial" w:cs="Arial"/>
          <w:bCs/>
        </w:rPr>
        <w:t xml:space="preserve">sponsorship or advertising </w:t>
      </w:r>
      <w:r w:rsidR="00282812" w:rsidRPr="009565A5">
        <w:rPr>
          <w:rFonts w:ascii="Arial" w:hAnsi="Arial" w:cs="Arial"/>
          <w:bCs/>
        </w:rPr>
        <w:t xml:space="preserve">offers. </w:t>
      </w:r>
    </w:p>
    <w:p w14:paraId="410EA233" w14:textId="77777777" w:rsidR="009E100B" w:rsidRPr="009565A5" w:rsidRDefault="00700687" w:rsidP="00C14930">
      <w:pPr>
        <w:pStyle w:val="NoSpacing"/>
        <w:numPr>
          <w:ilvl w:val="0"/>
          <w:numId w:val="12"/>
        </w:numPr>
        <w:jc w:val="both"/>
        <w:rPr>
          <w:rFonts w:ascii="Arial" w:hAnsi="Arial" w:cs="Arial"/>
          <w:bCs/>
        </w:rPr>
      </w:pPr>
      <w:r w:rsidRPr="009565A5">
        <w:rPr>
          <w:rFonts w:ascii="Arial" w:hAnsi="Arial" w:cs="Arial"/>
          <w:bCs/>
        </w:rPr>
        <w:t xml:space="preserve">DG </w:t>
      </w:r>
      <w:r w:rsidR="00656AB4" w:rsidRPr="009565A5">
        <w:rPr>
          <w:rFonts w:ascii="Arial" w:hAnsi="Arial" w:cs="Arial"/>
          <w:bCs/>
        </w:rPr>
        <w:t xml:space="preserve">commended the Officers manifesto priorities and suggested that </w:t>
      </w:r>
      <w:r w:rsidRPr="009565A5">
        <w:rPr>
          <w:rFonts w:ascii="Arial" w:hAnsi="Arial" w:cs="Arial"/>
          <w:bCs/>
        </w:rPr>
        <w:t xml:space="preserve">at some point </w:t>
      </w:r>
      <w:r w:rsidR="00656AB4" w:rsidRPr="009565A5">
        <w:rPr>
          <w:rFonts w:ascii="Arial" w:hAnsi="Arial" w:cs="Arial"/>
          <w:bCs/>
        </w:rPr>
        <w:t xml:space="preserve">there will be a </w:t>
      </w:r>
      <w:r w:rsidRPr="009565A5">
        <w:rPr>
          <w:rFonts w:ascii="Arial" w:hAnsi="Arial" w:cs="Arial"/>
          <w:bCs/>
        </w:rPr>
        <w:t>need to start thinking about mov</w:t>
      </w:r>
      <w:r w:rsidR="00656AB4" w:rsidRPr="009565A5">
        <w:rPr>
          <w:rFonts w:ascii="Arial" w:hAnsi="Arial" w:cs="Arial"/>
          <w:bCs/>
        </w:rPr>
        <w:t xml:space="preserve">ing </w:t>
      </w:r>
      <w:r w:rsidRPr="009565A5">
        <w:rPr>
          <w:rFonts w:ascii="Arial" w:hAnsi="Arial" w:cs="Arial"/>
          <w:bCs/>
        </w:rPr>
        <w:t xml:space="preserve">from the </w:t>
      </w:r>
      <w:r w:rsidR="00656AB4" w:rsidRPr="009565A5">
        <w:rPr>
          <w:rFonts w:ascii="Arial" w:hAnsi="Arial" w:cs="Arial"/>
          <w:bCs/>
        </w:rPr>
        <w:t>‘</w:t>
      </w:r>
      <w:r w:rsidRPr="009565A5">
        <w:rPr>
          <w:rFonts w:ascii="Arial" w:hAnsi="Arial" w:cs="Arial"/>
          <w:bCs/>
        </w:rPr>
        <w:t>what</w:t>
      </w:r>
      <w:r w:rsidR="00656AB4" w:rsidRPr="009565A5">
        <w:rPr>
          <w:rFonts w:ascii="Arial" w:hAnsi="Arial" w:cs="Arial"/>
          <w:bCs/>
        </w:rPr>
        <w:t>’</w:t>
      </w:r>
      <w:r w:rsidRPr="009565A5">
        <w:rPr>
          <w:rFonts w:ascii="Arial" w:hAnsi="Arial" w:cs="Arial"/>
          <w:bCs/>
        </w:rPr>
        <w:t xml:space="preserve"> to the </w:t>
      </w:r>
      <w:r w:rsidR="00656AB4" w:rsidRPr="009565A5">
        <w:rPr>
          <w:rFonts w:ascii="Arial" w:hAnsi="Arial" w:cs="Arial"/>
          <w:bCs/>
        </w:rPr>
        <w:t>‘</w:t>
      </w:r>
      <w:r w:rsidRPr="009565A5">
        <w:rPr>
          <w:rFonts w:ascii="Arial" w:hAnsi="Arial" w:cs="Arial"/>
          <w:bCs/>
        </w:rPr>
        <w:t>how</w:t>
      </w:r>
      <w:r w:rsidR="00656AB4" w:rsidRPr="009565A5">
        <w:rPr>
          <w:rFonts w:ascii="Arial" w:hAnsi="Arial" w:cs="Arial"/>
          <w:bCs/>
        </w:rPr>
        <w:t>’ stage</w:t>
      </w:r>
      <w:r w:rsidRPr="009565A5">
        <w:rPr>
          <w:rFonts w:ascii="Arial" w:hAnsi="Arial" w:cs="Arial"/>
          <w:bCs/>
        </w:rPr>
        <w:t>.</w:t>
      </w:r>
      <w:r w:rsidR="00656AB4" w:rsidRPr="009565A5">
        <w:rPr>
          <w:rFonts w:ascii="Arial" w:hAnsi="Arial" w:cs="Arial"/>
          <w:bCs/>
        </w:rPr>
        <w:t xml:space="preserve"> </w:t>
      </w:r>
      <w:r w:rsidRPr="009565A5">
        <w:rPr>
          <w:rFonts w:ascii="Arial" w:hAnsi="Arial" w:cs="Arial"/>
          <w:bCs/>
        </w:rPr>
        <w:t xml:space="preserve">HW </w:t>
      </w:r>
      <w:r w:rsidR="00656AB4" w:rsidRPr="009565A5">
        <w:rPr>
          <w:rFonts w:ascii="Arial" w:hAnsi="Arial" w:cs="Arial"/>
          <w:bCs/>
        </w:rPr>
        <w:t xml:space="preserve">noted that the OTs were drawing up Project Initiation Documents, which detail a lot more of the ‘how’ of the individual projects. </w:t>
      </w:r>
    </w:p>
    <w:p w14:paraId="4474E6F9" w14:textId="77777777" w:rsidR="00AD65D1" w:rsidRPr="009565A5" w:rsidRDefault="00B23A41" w:rsidP="00C14930">
      <w:pPr>
        <w:pStyle w:val="NoSpacing"/>
        <w:numPr>
          <w:ilvl w:val="0"/>
          <w:numId w:val="12"/>
        </w:numPr>
        <w:jc w:val="both"/>
        <w:rPr>
          <w:rFonts w:ascii="Arial" w:hAnsi="Arial" w:cs="Arial"/>
          <w:bCs/>
        </w:rPr>
      </w:pPr>
      <w:r w:rsidRPr="009565A5">
        <w:rPr>
          <w:rFonts w:ascii="Arial" w:hAnsi="Arial" w:cs="Arial"/>
          <w:bCs/>
        </w:rPr>
        <w:t>DW</w:t>
      </w:r>
      <w:r w:rsidR="009E100B" w:rsidRPr="009565A5">
        <w:rPr>
          <w:rFonts w:ascii="Arial" w:hAnsi="Arial" w:cs="Arial"/>
          <w:bCs/>
        </w:rPr>
        <w:t xml:space="preserve"> noted that </w:t>
      </w:r>
      <w:proofErr w:type="gramStart"/>
      <w:r w:rsidR="009E100B" w:rsidRPr="009565A5">
        <w:rPr>
          <w:rFonts w:ascii="Arial" w:hAnsi="Arial" w:cs="Arial"/>
          <w:bCs/>
        </w:rPr>
        <w:t xml:space="preserve">a </w:t>
      </w:r>
      <w:r w:rsidRPr="009565A5">
        <w:rPr>
          <w:rFonts w:ascii="Arial" w:hAnsi="Arial" w:cs="Arial"/>
          <w:bCs/>
        </w:rPr>
        <w:t>number of</w:t>
      </w:r>
      <w:proofErr w:type="gramEnd"/>
      <w:r w:rsidRPr="009565A5">
        <w:rPr>
          <w:rFonts w:ascii="Arial" w:hAnsi="Arial" w:cs="Arial"/>
          <w:bCs/>
        </w:rPr>
        <w:t xml:space="preserve"> projects are reviews</w:t>
      </w:r>
      <w:r w:rsidR="009E100B" w:rsidRPr="009565A5">
        <w:rPr>
          <w:rFonts w:ascii="Arial" w:hAnsi="Arial" w:cs="Arial"/>
          <w:bCs/>
        </w:rPr>
        <w:t xml:space="preserve"> and suggested</w:t>
      </w:r>
      <w:r w:rsidRPr="009565A5">
        <w:rPr>
          <w:rFonts w:ascii="Arial" w:hAnsi="Arial" w:cs="Arial"/>
          <w:bCs/>
        </w:rPr>
        <w:t xml:space="preserve"> it would </w:t>
      </w:r>
      <w:r w:rsidR="009E100B" w:rsidRPr="009565A5">
        <w:rPr>
          <w:rFonts w:ascii="Arial" w:hAnsi="Arial" w:cs="Arial"/>
          <w:bCs/>
        </w:rPr>
        <w:t xml:space="preserve">be </w:t>
      </w:r>
      <w:r w:rsidRPr="009565A5">
        <w:rPr>
          <w:rFonts w:ascii="Arial" w:hAnsi="Arial" w:cs="Arial"/>
          <w:bCs/>
        </w:rPr>
        <w:t>help</w:t>
      </w:r>
      <w:r w:rsidR="009E100B" w:rsidRPr="009565A5">
        <w:rPr>
          <w:rFonts w:ascii="Arial" w:hAnsi="Arial" w:cs="Arial"/>
          <w:bCs/>
        </w:rPr>
        <w:t>ful for these</w:t>
      </w:r>
      <w:r w:rsidRPr="009565A5">
        <w:rPr>
          <w:rFonts w:ascii="Arial" w:hAnsi="Arial" w:cs="Arial"/>
          <w:bCs/>
        </w:rPr>
        <w:t xml:space="preserve"> to have a hypothesi</w:t>
      </w:r>
      <w:r w:rsidR="00944890" w:rsidRPr="009565A5">
        <w:rPr>
          <w:rFonts w:ascii="Arial" w:hAnsi="Arial" w:cs="Arial"/>
          <w:bCs/>
        </w:rPr>
        <w:t xml:space="preserve">s relating to the review stated at the beginning. </w:t>
      </w:r>
    </w:p>
    <w:p w14:paraId="7219848C" w14:textId="0445219D" w:rsidR="005D45B9" w:rsidRPr="009565A5" w:rsidRDefault="0009490C" w:rsidP="00C14930">
      <w:pPr>
        <w:pStyle w:val="NoSpacing"/>
        <w:numPr>
          <w:ilvl w:val="0"/>
          <w:numId w:val="12"/>
        </w:numPr>
        <w:jc w:val="both"/>
        <w:rPr>
          <w:rFonts w:ascii="Arial" w:hAnsi="Arial" w:cs="Arial"/>
          <w:bCs/>
        </w:rPr>
      </w:pPr>
      <w:r w:rsidRPr="009565A5">
        <w:rPr>
          <w:rFonts w:ascii="Arial" w:hAnsi="Arial" w:cs="Arial"/>
          <w:bCs/>
        </w:rPr>
        <w:t xml:space="preserve">PP </w:t>
      </w:r>
      <w:r w:rsidR="00AD65D1" w:rsidRPr="009565A5">
        <w:rPr>
          <w:rFonts w:ascii="Arial" w:hAnsi="Arial" w:cs="Arial"/>
          <w:bCs/>
        </w:rPr>
        <w:t xml:space="preserve">asked regarding the ICSMSU President’s </w:t>
      </w:r>
      <w:r w:rsidRPr="009565A5">
        <w:rPr>
          <w:rFonts w:ascii="Arial" w:hAnsi="Arial" w:cs="Arial"/>
          <w:bCs/>
        </w:rPr>
        <w:t>objective regarding culture</w:t>
      </w:r>
      <w:r w:rsidR="00AD65D1" w:rsidRPr="009565A5">
        <w:rPr>
          <w:rFonts w:ascii="Arial" w:hAnsi="Arial" w:cs="Arial"/>
          <w:bCs/>
        </w:rPr>
        <w:t xml:space="preserve"> whether it was linked and joined up to the rest of the organisational work on culture. HW noted that she and NP had been working close with</w:t>
      </w:r>
      <w:r w:rsidR="00D04634" w:rsidRPr="009565A5">
        <w:rPr>
          <w:rFonts w:ascii="Arial" w:hAnsi="Arial" w:cs="Arial"/>
          <w:bCs/>
        </w:rPr>
        <w:t xml:space="preserve"> the ICSMSU President on this</w:t>
      </w:r>
      <w:r w:rsidR="005D45B9" w:rsidRPr="009565A5">
        <w:rPr>
          <w:rFonts w:ascii="Arial" w:hAnsi="Arial" w:cs="Arial"/>
          <w:bCs/>
        </w:rPr>
        <w:t xml:space="preserve">. </w:t>
      </w:r>
    </w:p>
    <w:p w14:paraId="6B274632" w14:textId="50D2B145" w:rsidR="00867DC3" w:rsidRPr="009565A5" w:rsidRDefault="00867DC3" w:rsidP="00867DC3">
      <w:pPr>
        <w:pStyle w:val="NoSpacing"/>
        <w:jc w:val="both"/>
        <w:rPr>
          <w:rFonts w:ascii="Arial" w:hAnsi="Arial" w:cs="Arial"/>
          <w:bCs/>
          <w:i/>
          <w:iCs/>
        </w:rPr>
      </w:pPr>
      <w:r w:rsidRPr="009565A5">
        <w:rPr>
          <w:rFonts w:ascii="Arial" w:hAnsi="Arial" w:cs="Arial"/>
          <w:bCs/>
          <w:i/>
          <w:iCs/>
        </w:rPr>
        <w:lastRenderedPageBreak/>
        <w:t xml:space="preserve">Board noted the OT’s annual objectives. </w:t>
      </w:r>
    </w:p>
    <w:p w14:paraId="3DE796B5" w14:textId="77777777" w:rsidR="00C56DEC" w:rsidRPr="009565A5" w:rsidRDefault="00C56DEC" w:rsidP="00867DC3">
      <w:pPr>
        <w:pStyle w:val="NoSpacing"/>
        <w:jc w:val="both"/>
        <w:rPr>
          <w:rFonts w:ascii="Arial" w:hAnsi="Arial" w:cs="Arial"/>
          <w:bCs/>
          <w:i/>
          <w:iCs/>
        </w:rPr>
      </w:pPr>
    </w:p>
    <w:p w14:paraId="2344A0B9" w14:textId="3A7D7A7D" w:rsidR="001C7373" w:rsidRPr="009565A5" w:rsidRDefault="001C7373" w:rsidP="00476B48">
      <w:pPr>
        <w:pStyle w:val="NoSpacing"/>
        <w:numPr>
          <w:ilvl w:val="0"/>
          <w:numId w:val="1"/>
        </w:numPr>
        <w:rPr>
          <w:rFonts w:ascii="Arial" w:hAnsi="Arial" w:cs="Arial"/>
          <w:b/>
        </w:rPr>
      </w:pPr>
      <w:r w:rsidRPr="009565A5">
        <w:rPr>
          <w:rFonts w:ascii="Arial" w:hAnsi="Arial" w:cs="Arial"/>
          <w:b/>
        </w:rPr>
        <w:t>Council Chair Update</w:t>
      </w:r>
    </w:p>
    <w:p w14:paraId="7AD0E30D" w14:textId="0A3DDC30" w:rsidR="00F279E3" w:rsidRPr="009565A5" w:rsidRDefault="00F279E3" w:rsidP="00F279E3">
      <w:pPr>
        <w:pStyle w:val="NoSpacing"/>
        <w:rPr>
          <w:rFonts w:ascii="Arial" w:hAnsi="Arial" w:cs="Arial"/>
          <w:bCs/>
        </w:rPr>
      </w:pPr>
      <w:r w:rsidRPr="009565A5">
        <w:rPr>
          <w:rFonts w:ascii="Arial" w:hAnsi="Arial" w:cs="Arial"/>
          <w:bCs/>
        </w:rPr>
        <w:t xml:space="preserve">YY presented </w:t>
      </w:r>
      <w:r w:rsidR="00C81AF3" w:rsidRPr="009565A5">
        <w:rPr>
          <w:rFonts w:ascii="Arial" w:hAnsi="Arial" w:cs="Arial"/>
          <w:bCs/>
        </w:rPr>
        <w:t>paper</w:t>
      </w:r>
      <w:r w:rsidR="003150F9" w:rsidRPr="009565A5">
        <w:rPr>
          <w:rFonts w:ascii="Arial" w:hAnsi="Arial" w:cs="Arial"/>
          <w:bCs/>
        </w:rPr>
        <w:t xml:space="preserve"> TB/22-23/</w:t>
      </w:r>
      <w:r w:rsidR="00E2559D" w:rsidRPr="009565A5">
        <w:rPr>
          <w:rFonts w:ascii="Arial" w:hAnsi="Arial" w:cs="Arial"/>
          <w:bCs/>
        </w:rPr>
        <w:t>11.</w:t>
      </w:r>
    </w:p>
    <w:p w14:paraId="284649AE" w14:textId="5740CF4C" w:rsidR="00C81AF3" w:rsidRPr="009565A5" w:rsidRDefault="009D0076" w:rsidP="00C81AF3">
      <w:pPr>
        <w:pStyle w:val="NoSpacing"/>
        <w:numPr>
          <w:ilvl w:val="0"/>
          <w:numId w:val="7"/>
        </w:numPr>
        <w:rPr>
          <w:rFonts w:ascii="Arial" w:hAnsi="Arial" w:cs="Arial"/>
          <w:bCs/>
        </w:rPr>
      </w:pPr>
      <w:r w:rsidRPr="009565A5">
        <w:rPr>
          <w:rFonts w:ascii="Arial" w:hAnsi="Arial" w:cs="Arial"/>
          <w:bCs/>
        </w:rPr>
        <w:t>HW</w:t>
      </w:r>
      <w:r w:rsidR="000155BD" w:rsidRPr="009565A5">
        <w:rPr>
          <w:rFonts w:ascii="Arial" w:hAnsi="Arial" w:cs="Arial"/>
          <w:bCs/>
        </w:rPr>
        <w:t xml:space="preserve"> commented, regarding Scrutiny Committee, that she felt it is</w:t>
      </w:r>
      <w:r w:rsidRPr="009565A5">
        <w:rPr>
          <w:rFonts w:ascii="Arial" w:hAnsi="Arial" w:cs="Arial"/>
          <w:bCs/>
        </w:rPr>
        <w:t xml:space="preserve"> important that those who get elected </w:t>
      </w:r>
      <w:proofErr w:type="gramStart"/>
      <w:r w:rsidRPr="009565A5">
        <w:rPr>
          <w:rFonts w:ascii="Arial" w:hAnsi="Arial" w:cs="Arial"/>
          <w:bCs/>
        </w:rPr>
        <w:t>onto</w:t>
      </w:r>
      <w:proofErr w:type="gramEnd"/>
      <w:r w:rsidRPr="009565A5">
        <w:rPr>
          <w:rFonts w:ascii="Arial" w:hAnsi="Arial" w:cs="Arial"/>
          <w:bCs/>
        </w:rPr>
        <w:t xml:space="preserve"> </w:t>
      </w:r>
      <w:r w:rsidR="000155BD" w:rsidRPr="009565A5">
        <w:rPr>
          <w:rFonts w:ascii="Arial" w:hAnsi="Arial" w:cs="Arial"/>
          <w:bCs/>
        </w:rPr>
        <w:t>the</w:t>
      </w:r>
      <w:r w:rsidRPr="009565A5">
        <w:rPr>
          <w:rFonts w:ascii="Arial" w:hAnsi="Arial" w:cs="Arial"/>
          <w:bCs/>
        </w:rPr>
        <w:t xml:space="preserve"> committee</w:t>
      </w:r>
      <w:r w:rsidR="000155BD" w:rsidRPr="009565A5">
        <w:rPr>
          <w:rFonts w:ascii="Arial" w:hAnsi="Arial" w:cs="Arial"/>
          <w:bCs/>
        </w:rPr>
        <w:t xml:space="preserve"> receive adequate training on their role and how to conduct themselves in order to undertake their duties. </w:t>
      </w:r>
      <w:r w:rsidR="008F26FF" w:rsidRPr="009565A5">
        <w:rPr>
          <w:rFonts w:ascii="Arial" w:hAnsi="Arial" w:cs="Arial"/>
          <w:bCs/>
        </w:rPr>
        <w:t xml:space="preserve">YY noted this would be arranged. </w:t>
      </w:r>
    </w:p>
    <w:p w14:paraId="2DC79160" w14:textId="77777777" w:rsidR="003F1295" w:rsidRPr="009565A5" w:rsidRDefault="00B47DD5" w:rsidP="00322CE7">
      <w:pPr>
        <w:pStyle w:val="NoSpacing"/>
        <w:numPr>
          <w:ilvl w:val="0"/>
          <w:numId w:val="7"/>
        </w:numPr>
        <w:rPr>
          <w:rFonts w:ascii="Arial" w:hAnsi="Arial" w:cs="Arial"/>
          <w:bCs/>
        </w:rPr>
      </w:pPr>
      <w:r w:rsidRPr="009565A5">
        <w:rPr>
          <w:rFonts w:ascii="Arial" w:hAnsi="Arial" w:cs="Arial"/>
          <w:bCs/>
        </w:rPr>
        <w:t>MF</w:t>
      </w:r>
      <w:r w:rsidR="008F26FF" w:rsidRPr="009565A5">
        <w:rPr>
          <w:rFonts w:ascii="Arial" w:hAnsi="Arial" w:cs="Arial"/>
          <w:bCs/>
        </w:rPr>
        <w:t xml:space="preserve"> noted that the first council is arranged for Week Six of term and Council is required to meet every four weeks during term time. YY noted the first meeting has been arranged as early as possible after</w:t>
      </w:r>
      <w:r w:rsidR="00322CE7" w:rsidRPr="009565A5">
        <w:rPr>
          <w:rFonts w:ascii="Arial" w:hAnsi="Arial" w:cs="Arial"/>
          <w:bCs/>
        </w:rPr>
        <w:t xml:space="preserve"> the Autumn Elections conclude so Council can convene once all seats have been filled.</w:t>
      </w:r>
      <w:r w:rsidR="001F5D50" w:rsidRPr="009565A5">
        <w:rPr>
          <w:rFonts w:ascii="Arial" w:hAnsi="Arial" w:cs="Arial"/>
          <w:bCs/>
        </w:rPr>
        <w:t xml:space="preserve"> </w:t>
      </w:r>
      <w:r w:rsidR="00404EDD" w:rsidRPr="009565A5">
        <w:rPr>
          <w:rFonts w:ascii="Arial" w:hAnsi="Arial" w:cs="Arial"/>
          <w:bCs/>
        </w:rPr>
        <w:t xml:space="preserve">MF noted another </w:t>
      </w:r>
      <w:r w:rsidR="0069004F" w:rsidRPr="009565A5">
        <w:rPr>
          <w:rFonts w:ascii="Arial" w:hAnsi="Arial" w:cs="Arial"/>
          <w:bCs/>
        </w:rPr>
        <w:t xml:space="preserve">meeting would therefore be required in Week Two. CJ and YY agreed to arrange this. </w:t>
      </w:r>
    </w:p>
    <w:p w14:paraId="65AD99D6" w14:textId="77777777" w:rsidR="00C56DEC" w:rsidRPr="009565A5" w:rsidRDefault="00C56DEC" w:rsidP="003F1295">
      <w:pPr>
        <w:pStyle w:val="NoSpacing"/>
        <w:rPr>
          <w:rFonts w:ascii="Arial" w:hAnsi="Arial" w:cs="Arial"/>
          <w:bCs/>
          <w:i/>
          <w:iCs/>
        </w:rPr>
      </w:pPr>
    </w:p>
    <w:p w14:paraId="4A00BD1C" w14:textId="4FF3A43F" w:rsidR="003620CE" w:rsidRPr="009565A5" w:rsidRDefault="003F1295" w:rsidP="003F1295">
      <w:pPr>
        <w:pStyle w:val="NoSpacing"/>
        <w:rPr>
          <w:rFonts w:ascii="Arial" w:hAnsi="Arial" w:cs="Arial"/>
          <w:bCs/>
        </w:rPr>
      </w:pPr>
      <w:r w:rsidRPr="009565A5">
        <w:rPr>
          <w:rFonts w:ascii="Arial" w:hAnsi="Arial" w:cs="Arial"/>
          <w:bCs/>
          <w:i/>
          <w:iCs/>
        </w:rPr>
        <w:t xml:space="preserve">Board noted the update. </w:t>
      </w:r>
      <w:r w:rsidR="006C221E" w:rsidRPr="009565A5">
        <w:rPr>
          <w:rFonts w:ascii="Arial" w:hAnsi="Arial" w:cs="Arial"/>
          <w:bCs/>
        </w:rPr>
        <w:t xml:space="preserve"> </w:t>
      </w:r>
    </w:p>
    <w:p w14:paraId="50F0E83E" w14:textId="77777777" w:rsidR="00C56DEC" w:rsidRPr="009565A5" w:rsidRDefault="00C56DEC" w:rsidP="003F1295">
      <w:pPr>
        <w:pStyle w:val="NoSpacing"/>
        <w:rPr>
          <w:rFonts w:ascii="Arial" w:hAnsi="Arial" w:cs="Arial"/>
          <w:bCs/>
        </w:rPr>
      </w:pPr>
    </w:p>
    <w:p w14:paraId="5F04147D" w14:textId="7B35D887" w:rsidR="001C7373" w:rsidRPr="009565A5" w:rsidRDefault="001C7373" w:rsidP="00476B48">
      <w:pPr>
        <w:pStyle w:val="NoSpacing"/>
        <w:numPr>
          <w:ilvl w:val="0"/>
          <w:numId w:val="1"/>
        </w:numPr>
        <w:rPr>
          <w:rFonts w:ascii="Arial" w:hAnsi="Arial" w:cs="Arial"/>
          <w:b/>
        </w:rPr>
      </w:pPr>
      <w:r w:rsidRPr="009565A5">
        <w:rPr>
          <w:rFonts w:ascii="Arial" w:hAnsi="Arial" w:cs="Arial"/>
          <w:b/>
        </w:rPr>
        <w:t>Subcommittees Update</w:t>
      </w:r>
    </w:p>
    <w:p w14:paraId="708764BC" w14:textId="77777777" w:rsidR="00DA4701" w:rsidRPr="009565A5" w:rsidRDefault="000301B4" w:rsidP="000A5625">
      <w:pPr>
        <w:pStyle w:val="NoSpacing"/>
        <w:rPr>
          <w:rFonts w:ascii="Arial" w:hAnsi="Arial" w:cs="Arial"/>
          <w:bCs/>
        </w:rPr>
      </w:pPr>
      <w:r w:rsidRPr="009565A5">
        <w:rPr>
          <w:rFonts w:ascii="Arial" w:hAnsi="Arial" w:cs="Arial"/>
          <w:bCs/>
        </w:rPr>
        <w:t xml:space="preserve">CJ presented paper TB/22-23/12. </w:t>
      </w:r>
    </w:p>
    <w:p w14:paraId="4D4ED43B" w14:textId="03A4D486" w:rsidR="000A5625" w:rsidRPr="009565A5" w:rsidRDefault="00DD3402" w:rsidP="003A049F">
      <w:pPr>
        <w:pStyle w:val="NoSpacing"/>
        <w:numPr>
          <w:ilvl w:val="0"/>
          <w:numId w:val="11"/>
        </w:numPr>
        <w:rPr>
          <w:rFonts w:ascii="Arial" w:hAnsi="Arial" w:cs="Arial"/>
          <w:bCs/>
        </w:rPr>
      </w:pPr>
      <w:r w:rsidRPr="009565A5">
        <w:rPr>
          <w:rFonts w:ascii="Arial" w:hAnsi="Arial" w:cs="Arial"/>
          <w:bCs/>
        </w:rPr>
        <w:t xml:space="preserve">DW highlighted the additional Finance, Audit &amp; Risk meeting held to consider the </w:t>
      </w:r>
      <w:r w:rsidR="00856F89" w:rsidRPr="009565A5">
        <w:rPr>
          <w:rFonts w:ascii="Arial" w:hAnsi="Arial" w:cs="Arial"/>
          <w:bCs/>
        </w:rPr>
        <w:t xml:space="preserve">draft 2022/23 outturn, and </w:t>
      </w:r>
      <w:r w:rsidR="00FE7840" w:rsidRPr="009565A5">
        <w:rPr>
          <w:rFonts w:ascii="Arial" w:hAnsi="Arial" w:cs="Arial"/>
          <w:bCs/>
        </w:rPr>
        <w:t xml:space="preserve">RS thanked </w:t>
      </w:r>
      <w:r w:rsidR="00856F89" w:rsidRPr="009565A5">
        <w:rPr>
          <w:rFonts w:ascii="Arial" w:hAnsi="Arial" w:cs="Arial"/>
          <w:bCs/>
        </w:rPr>
        <w:t xml:space="preserve">members of </w:t>
      </w:r>
      <w:r w:rsidR="00FE7840" w:rsidRPr="009565A5">
        <w:rPr>
          <w:rFonts w:ascii="Arial" w:hAnsi="Arial" w:cs="Arial"/>
          <w:bCs/>
        </w:rPr>
        <w:t>F</w:t>
      </w:r>
      <w:r w:rsidR="00856F89" w:rsidRPr="009565A5">
        <w:rPr>
          <w:rFonts w:ascii="Arial" w:hAnsi="Arial" w:cs="Arial"/>
          <w:bCs/>
        </w:rPr>
        <w:t xml:space="preserve">inance, </w:t>
      </w:r>
      <w:r w:rsidR="00FE7840" w:rsidRPr="009565A5">
        <w:rPr>
          <w:rFonts w:ascii="Arial" w:hAnsi="Arial" w:cs="Arial"/>
          <w:bCs/>
        </w:rPr>
        <w:t>A</w:t>
      </w:r>
      <w:r w:rsidR="00856F89" w:rsidRPr="009565A5">
        <w:rPr>
          <w:rFonts w:ascii="Arial" w:hAnsi="Arial" w:cs="Arial"/>
          <w:bCs/>
        </w:rPr>
        <w:t xml:space="preserve">udit &amp; </w:t>
      </w:r>
      <w:r w:rsidR="00FE7840" w:rsidRPr="009565A5">
        <w:rPr>
          <w:rFonts w:ascii="Arial" w:hAnsi="Arial" w:cs="Arial"/>
          <w:bCs/>
        </w:rPr>
        <w:t>R</w:t>
      </w:r>
      <w:r w:rsidR="00856F89" w:rsidRPr="009565A5">
        <w:rPr>
          <w:rFonts w:ascii="Arial" w:hAnsi="Arial" w:cs="Arial"/>
          <w:bCs/>
        </w:rPr>
        <w:t xml:space="preserve">isk for their understanding and support at this time with the </w:t>
      </w:r>
      <w:proofErr w:type="gramStart"/>
      <w:r w:rsidR="00856F89" w:rsidRPr="009565A5">
        <w:rPr>
          <w:rFonts w:ascii="Arial" w:hAnsi="Arial" w:cs="Arial"/>
          <w:bCs/>
        </w:rPr>
        <w:t>particular busyness</w:t>
      </w:r>
      <w:proofErr w:type="gramEnd"/>
      <w:r w:rsidR="00856F89" w:rsidRPr="009565A5">
        <w:rPr>
          <w:rFonts w:ascii="Arial" w:hAnsi="Arial" w:cs="Arial"/>
          <w:bCs/>
        </w:rPr>
        <w:t xml:space="preserve"> of the Venues surrounding Welcome</w:t>
      </w:r>
      <w:r w:rsidR="00FE7840" w:rsidRPr="009565A5">
        <w:rPr>
          <w:rFonts w:ascii="Arial" w:hAnsi="Arial" w:cs="Arial"/>
          <w:bCs/>
        </w:rPr>
        <w:t xml:space="preserve">. </w:t>
      </w:r>
      <w:r w:rsidR="000A5625" w:rsidRPr="009565A5">
        <w:rPr>
          <w:rFonts w:ascii="Arial" w:hAnsi="Arial" w:cs="Arial"/>
          <w:bCs/>
        </w:rPr>
        <w:t xml:space="preserve">NP </w:t>
      </w:r>
      <w:r w:rsidR="00DA4701" w:rsidRPr="009565A5">
        <w:rPr>
          <w:rFonts w:ascii="Arial" w:hAnsi="Arial" w:cs="Arial"/>
          <w:bCs/>
        </w:rPr>
        <w:t xml:space="preserve">also </w:t>
      </w:r>
      <w:r w:rsidR="000A5625" w:rsidRPr="009565A5">
        <w:rPr>
          <w:rFonts w:ascii="Arial" w:hAnsi="Arial" w:cs="Arial"/>
          <w:bCs/>
        </w:rPr>
        <w:t>thanked RS for</w:t>
      </w:r>
      <w:r w:rsidR="00DA4701" w:rsidRPr="009565A5">
        <w:rPr>
          <w:rFonts w:ascii="Arial" w:hAnsi="Arial" w:cs="Arial"/>
          <w:bCs/>
        </w:rPr>
        <w:t xml:space="preserve"> his role in</w:t>
      </w:r>
      <w:r w:rsidR="000A5625" w:rsidRPr="009565A5">
        <w:rPr>
          <w:rFonts w:ascii="Arial" w:hAnsi="Arial" w:cs="Arial"/>
          <w:bCs/>
        </w:rPr>
        <w:t xml:space="preserve"> helping recruit a new security firm</w:t>
      </w:r>
      <w:r w:rsidR="00DA4701" w:rsidRPr="009565A5">
        <w:rPr>
          <w:rFonts w:ascii="Arial" w:hAnsi="Arial" w:cs="Arial"/>
          <w:bCs/>
        </w:rPr>
        <w:t xml:space="preserve"> for the venues</w:t>
      </w:r>
      <w:r w:rsidR="000A5625" w:rsidRPr="009565A5">
        <w:rPr>
          <w:rFonts w:ascii="Arial" w:hAnsi="Arial" w:cs="Arial"/>
          <w:bCs/>
        </w:rPr>
        <w:t xml:space="preserve">. </w:t>
      </w:r>
    </w:p>
    <w:p w14:paraId="062D696E" w14:textId="6F8F1BDC" w:rsidR="00FE7840" w:rsidRPr="009565A5" w:rsidRDefault="00FE7840" w:rsidP="00DA4701">
      <w:pPr>
        <w:pStyle w:val="NoSpacing"/>
        <w:numPr>
          <w:ilvl w:val="0"/>
          <w:numId w:val="11"/>
        </w:numPr>
        <w:rPr>
          <w:rFonts w:ascii="Arial" w:hAnsi="Arial" w:cs="Arial"/>
          <w:bCs/>
        </w:rPr>
      </w:pPr>
      <w:r w:rsidRPr="009565A5">
        <w:rPr>
          <w:rFonts w:ascii="Arial" w:hAnsi="Arial" w:cs="Arial"/>
          <w:bCs/>
        </w:rPr>
        <w:t xml:space="preserve">PP </w:t>
      </w:r>
      <w:r w:rsidR="00DA4701" w:rsidRPr="009565A5">
        <w:rPr>
          <w:rFonts w:ascii="Arial" w:hAnsi="Arial" w:cs="Arial"/>
          <w:bCs/>
        </w:rPr>
        <w:t xml:space="preserve">noted a further meeting of Governance &amp; Membership would be held later in the term </w:t>
      </w:r>
      <w:r w:rsidR="008E2DEB" w:rsidRPr="009565A5">
        <w:rPr>
          <w:rFonts w:ascii="Arial" w:hAnsi="Arial" w:cs="Arial"/>
          <w:bCs/>
        </w:rPr>
        <w:t>to agree the Rules &amp; Regulations and Eligibility of Suspended Members for the Leadership and Summer Elections 2023.</w:t>
      </w:r>
    </w:p>
    <w:p w14:paraId="3B174707" w14:textId="77777777" w:rsidR="00C56DEC" w:rsidRPr="009565A5" w:rsidRDefault="00C56DEC" w:rsidP="00BF202F">
      <w:pPr>
        <w:pStyle w:val="NoSpacing"/>
        <w:rPr>
          <w:rFonts w:ascii="Arial" w:hAnsi="Arial" w:cs="Arial"/>
          <w:bCs/>
          <w:i/>
          <w:iCs/>
        </w:rPr>
      </w:pPr>
    </w:p>
    <w:p w14:paraId="602CAAF3" w14:textId="2A59B1D1" w:rsidR="00BF202F" w:rsidRPr="009565A5" w:rsidRDefault="00BF202F" w:rsidP="00BF202F">
      <w:pPr>
        <w:pStyle w:val="NoSpacing"/>
        <w:rPr>
          <w:rFonts w:ascii="Arial" w:hAnsi="Arial" w:cs="Arial"/>
          <w:bCs/>
          <w:i/>
          <w:iCs/>
        </w:rPr>
      </w:pPr>
      <w:r w:rsidRPr="009565A5">
        <w:rPr>
          <w:rFonts w:ascii="Arial" w:hAnsi="Arial" w:cs="Arial"/>
          <w:bCs/>
          <w:i/>
          <w:iCs/>
        </w:rPr>
        <w:t xml:space="preserve">Board noted the update. </w:t>
      </w:r>
    </w:p>
    <w:p w14:paraId="4E0772FF" w14:textId="77777777" w:rsidR="009565A5" w:rsidRPr="009565A5" w:rsidRDefault="009565A5" w:rsidP="00BF202F">
      <w:pPr>
        <w:pStyle w:val="NoSpacing"/>
        <w:rPr>
          <w:rFonts w:ascii="Arial" w:hAnsi="Arial" w:cs="Arial"/>
          <w:bCs/>
          <w:i/>
          <w:iCs/>
        </w:rPr>
      </w:pPr>
    </w:p>
    <w:p w14:paraId="70C1DC5F" w14:textId="58548BAC" w:rsidR="001C7373" w:rsidRPr="009565A5" w:rsidRDefault="001C7373" w:rsidP="00476B48">
      <w:pPr>
        <w:pStyle w:val="NoSpacing"/>
        <w:numPr>
          <w:ilvl w:val="0"/>
          <w:numId w:val="1"/>
        </w:numPr>
        <w:rPr>
          <w:rFonts w:ascii="Arial" w:hAnsi="Arial" w:cs="Arial"/>
          <w:b/>
        </w:rPr>
      </w:pPr>
      <w:r w:rsidRPr="009565A5">
        <w:rPr>
          <w:rFonts w:ascii="Arial" w:hAnsi="Arial" w:cs="Arial"/>
          <w:b/>
        </w:rPr>
        <w:t>Annual Calendar of Business</w:t>
      </w:r>
    </w:p>
    <w:p w14:paraId="7E3B4F29" w14:textId="0443AE03" w:rsidR="008E2C51" w:rsidRPr="009565A5" w:rsidRDefault="00E15B35" w:rsidP="00E15B35">
      <w:pPr>
        <w:pStyle w:val="NoSpacing"/>
        <w:rPr>
          <w:rFonts w:ascii="Arial" w:hAnsi="Arial" w:cs="Arial"/>
          <w:bCs/>
        </w:rPr>
      </w:pPr>
      <w:r w:rsidRPr="009565A5">
        <w:rPr>
          <w:rFonts w:ascii="Arial" w:hAnsi="Arial" w:cs="Arial"/>
          <w:bCs/>
        </w:rPr>
        <w:t>CJ presented paper TB/22-23/13.</w:t>
      </w:r>
    </w:p>
    <w:p w14:paraId="50235C53" w14:textId="2CF8F8D2" w:rsidR="0067748F" w:rsidRPr="009565A5" w:rsidRDefault="008E2C51" w:rsidP="00BF202F">
      <w:pPr>
        <w:pStyle w:val="NoSpacing"/>
        <w:numPr>
          <w:ilvl w:val="0"/>
          <w:numId w:val="9"/>
        </w:numPr>
        <w:jc w:val="both"/>
        <w:rPr>
          <w:rFonts w:ascii="Arial" w:hAnsi="Arial" w:cs="Arial"/>
          <w:bCs/>
        </w:rPr>
      </w:pPr>
      <w:r w:rsidRPr="009565A5">
        <w:rPr>
          <w:rFonts w:ascii="Arial" w:hAnsi="Arial" w:cs="Arial"/>
          <w:bCs/>
        </w:rPr>
        <w:t xml:space="preserve">SR </w:t>
      </w:r>
      <w:r w:rsidR="001D7EDC" w:rsidRPr="009565A5">
        <w:rPr>
          <w:rFonts w:ascii="Arial" w:hAnsi="Arial" w:cs="Arial"/>
          <w:bCs/>
        </w:rPr>
        <w:t xml:space="preserve">asked about the purpose of the Easter Away Day. CJ and TN noted </w:t>
      </w:r>
      <w:r w:rsidR="001E57C7" w:rsidRPr="009565A5">
        <w:rPr>
          <w:rFonts w:ascii="Arial" w:hAnsi="Arial" w:cs="Arial"/>
          <w:bCs/>
        </w:rPr>
        <w:t xml:space="preserve">that </w:t>
      </w:r>
      <w:r w:rsidR="00B725F4" w:rsidRPr="009565A5">
        <w:rPr>
          <w:rFonts w:ascii="Arial" w:hAnsi="Arial" w:cs="Arial"/>
          <w:bCs/>
        </w:rPr>
        <w:t>the Easter Away Day is to begin</w:t>
      </w:r>
      <w:r w:rsidR="009C67FC" w:rsidRPr="009565A5">
        <w:rPr>
          <w:rFonts w:ascii="Arial" w:hAnsi="Arial" w:cs="Arial"/>
          <w:bCs/>
        </w:rPr>
        <w:t xml:space="preserve"> team building with and knowledge transfer to the incoming Officer and Student Trustees</w:t>
      </w:r>
      <w:r w:rsidR="00875971" w:rsidRPr="009565A5">
        <w:rPr>
          <w:rFonts w:ascii="Arial" w:hAnsi="Arial" w:cs="Arial"/>
          <w:bCs/>
        </w:rPr>
        <w:t>,</w:t>
      </w:r>
      <w:r w:rsidR="009C67FC" w:rsidRPr="009565A5">
        <w:rPr>
          <w:rFonts w:ascii="Arial" w:hAnsi="Arial" w:cs="Arial"/>
          <w:bCs/>
        </w:rPr>
        <w:t xml:space="preserve"> who will have</w:t>
      </w:r>
      <w:r w:rsidR="00407F12" w:rsidRPr="009565A5">
        <w:rPr>
          <w:rFonts w:ascii="Arial" w:hAnsi="Arial" w:cs="Arial"/>
          <w:bCs/>
        </w:rPr>
        <w:t xml:space="preserve"> just</w:t>
      </w:r>
      <w:r w:rsidR="009C67FC" w:rsidRPr="009565A5">
        <w:rPr>
          <w:rFonts w:ascii="Arial" w:hAnsi="Arial" w:cs="Arial"/>
          <w:bCs/>
        </w:rPr>
        <w:t xml:space="preserve"> been elected </w:t>
      </w:r>
      <w:r w:rsidR="00AA7C90" w:rsidRPr="009565A5">
        <w:rPr>
          <w:rFonts w:ascii="Arial" w:hAnsi="Arial" w:cs="Arial"/>
          <w:bCs/>
        </w:rPr>
        <w:t xml:space="preserve">in </w:t>
      </w:r>
      <w:r w:rsidR="00407F12" w:rsidRPr="009565A5">
        <w:rPr>
          <w:rFonts w:ascii="Arial" w:hAnsi="Arial" w:cs="Arial"/>
          <w:bCs/>
        </w:rPr>
        <w:t>the Leadership</w:t>
      </w:r>
      <w:r w:rsidR="00AA7C90" w:rsidRPr="009565A5">
        <w:rPr>
          <w:rFonts w:ascii="Arial" w:hAnsi="Arial" w:cs="Arial"/>
          <w:bCs/>
        </w:rPr>
        <w:t xml:space="preserve"> Elections of March 2023. </w:t>
      </w:r>
    </w:p>
    <w:p w14:paraId="60E9392F" w14:textId="77777777" w:rsidR="009565A5" w:rsidRPr="009565A5" w:rsidRDefault="009565A5" w:rsidP="00294B1D">
      <w:pPr>
        <w:pStyle w:val="NoSpacing"/>
        <w:rPr>
          <w:rFonts w:ascii="Arial" w:hAnsi="Arial" w:cs="Arial"/>
          <w:bCs/>
          <w:i/>
          <w:iCs/>
        </w:rPr>
      </w:pPr>
    </w:p>
    <w:p w14:paraId="13076F88" w14:textId="0ED372D6" w:rsidR="00294B1D" w:rsidRPr="009565A5" w:rsidRDefault="00364F13" w:rsidP="00294B1D">
      <w:pPr>
        <w:pStyle w:val="NoSpacing"/>
        <w:rPr>
          <w:rFonts w:ascii="Arial" w:hAnsi="Arial" w:cs="Arial"/>
          <w:bCs/>
          <w:i/>
          <w:iCs/>
        </w:rPr>
      </w:pPr>
      <w:r w:rsidRPr="009565A5">
        <w:rPr>
          <w:rFonts w:ascii="Arial" w:hAnsi="Arial" w:cs="Arial"/>
          <w:bCs/>
          <w:i/>
          <w:iCs/>
        </w:rPr>
        <w:t xml:space="preserve">Board noted the Annual Calendar of Business for the </w:t>
      </w:r>
      <w:r w:rsidR="000D4518" w:rsidRPr="009565A5">
        <w:rPr>
          <w:rFonts w:ascii="Arial" w:hAnsi="Arial" w:cs="Arial"/>
          <w:bCs/>
          <w:i/>
          <w:iCs/>
        </w:rPr>
        <w:t xml:space="preserve">2022/23 Academic Year. </w:t>
      </w:r>
    </w:p>
    <w:p w14:paraId="5FAFFF76" w14:textId="77777777" w:rsidR="000D4518" w:rsidRPr="009565A5" w:rsidRDefault="000D4518" w:rsidP="00294B1D">
      <w:pPr>
        <w:pStyle w:val="NoSpacing"/>
        <w:rPr>
          <w:rFonts w:ascii="Arial" w:hAnsi="Arial" w:cs="Arial"/>
          <w:bCs/>
          <w:i/>
          <w:iCs/>
        </w:rPr>
      </w:pPr>
    </w:p>
    <w:p w14:paraId="4E7A1515" w14:textId="60989E5D" w:rsidR="000D4518" w:rsidRPr="009565A5" w:rsidRDefault="001C7373" w:rsidP="000D4518">
      <w:pPr>
        <w:pStyle w:val="NoSpacing"/>
        <w:numPr>
          <w:ilvl w:val="0"/>
          <w:numId w:val="1"/>
        </w:numPr>
        <w:rPr>
          <w:rFonts w:ascii="Arial" w:hAnsi="Arial" w:cs="Arial"/>
          <w:b/>
        </w:rPr>
      </w:pPr>
      <w:r w:rsidRPr="009565A5">
        <w:rPr>
          <w:rFonts w:ascii="Arial" w:hAnsi="Arial" w:cs="Arial"/>
          <w:b/>
        </w:rPr>
        <w:t xml:space="preserve">AOB </w:t>
      </w:r>
    </w:p>
    <w:p w14:paraId="5A004A5F" w14:textId="77777777" w:rsidR="003F717F" w:rsidRPr="009565A5" w:rsidRDefault="003F717F" w:rsidP="003F717F">
      <w:pPr>
        <w:pStyle w:val="NoSpacing"/>
        <w:ind w:left="720"/>
        <w:rPr>
          <w:rFonts w:ascii="Arial" w:hAnsi="Arial" w:cs="Arial"/>
          <w:b/>
        </w:rPr>
      </w:pPr>
    </w:p>
    <w:p w14:paraId="54074329" w14:textId="699F9EA6" w:rsidR="00D60BFB" w:rsidRPr="009565A5" w:rsidRDefault="00725B2B" w:rsidP="00725B2B">
      <w:pPr>
        <w:pStyle w:val="NoSpacing"/>
        <w:rPr>
          <w:rFonts w:ascii="Arial" w:hAnsi="Arial" w:cs="Arial"/>
          <w:bCs/>
          <w:u w:val="single"/>
        </w:rPr>
      </w:pPr>
      <w:r w:rsidRPr="009565A5">
        <w:rPr>
          <w:rFonts w:ascii="Arial" w:hAnsi="Arial" w:cs="Arial"/>
          <w:bCs/>
          <w:u w:val="single"/>
        </w:rPr>
        <w:t>Expenses Policy</w:t>
      </w:r>
    </w:p>
    <w:p w14:paraId="2B964469" w14:textId="5412B87A" w:rsidR="000D4518" w:rsidRPr="009565A5" w:rsidRDefault="000D4518" w:rsidP="00725B2B">
      <w:pPr>
        <w:pStyle w:val="NoSpacing"/>
        <w:rPr>
          <w:rFonts w:ascii="Arial" w:hAnsi="Arial" w:cs="Arial"/>
          <w:bCs/>
        </w:rPr>
      </w:pPr>
      <w:r w:rsidRPr="009565A5">
        <w:rPr>
          <w:rFonts w:ascii="Arial" w:hAnsi="Arial" w:cs="Arial"/>
          <w:bCs/>
        </w:rPr>
        <w:t xml:space="preserve">RS noted that the Trustee Expenses Policy had been circulated with papers </w:t>
      </w:r>
      <w:r w:rsidR="00375995" w:rsidRPr="009565A5">
        <w:rPr>
          <w:rFonts w:ascii="Arial" w:hAnsi="Arial" w:cs="Arial"/>
          <w:bCs/>
        </w:rPr>
        <w:t xml:space="preserve">and would welcome any feedback as it is </w:t>
      </w:r>
      <w:r w:rsidR="003F717F" w:rsidRPr="009565A5">
        <w:rPr>
          <w:rFonts w:ascii="Arial" w:hAnsi="Arial" w:cs="Arial"/>
          <w:bCs/>
        </w:rPr>
        <w:t xml:space="preserve">scheduled for review. </w:t>
      </w:r>
      <w:r w:rsidR="005E5DB2" w:rsidRPr="009565A5">
        <w:rPr>
          <w:rFonts w:ascii="Arial" w:hAnsi="Arial" w:cs="Arial"/>
          <w:bCs/>
        </w:rPr>
        <w:t xml:space="preserve">RS noted feedback had been received so far relating to care expense and the cost of London hotels if visiting for Board meetings. </w:t>
      </w:r>
    </w:p>
    <w:p w14:paraId="13B4BC78" w14:textId="77777777" w:rsidR="003F717F" w:rsidRPr="009565A5" w:rsidRDefault="003F717F" w:rsidP="00725B2B">
      <w:pPr>
        <w:pStyle w:val="NoSpacing"/>
        <w:rPr>
          <w:rFonts w:ascii="Arial" w:hAnsi="Arial" w:cs="Arial"/>
          <w:bCs/>
        </w:rPr>
      </w:pPr>
    </w:p>
    <w:p w14:paraId="31DF087D" w14:textId="152524F9" w:rsidR="00D60BFB" w:rsidRPr="009565A5" w:rsidRDefault="00D60BFB" w:rsidP="00725B2B">
      <w:pPr>
        <w:pStyle w:val="NoSpacing"/>
        <w:numPr>
          <w:ilvl w:val="0"/>
          <w:numId w:val="10"/>
        </w:numPr>
        <w:rPr>
          <w:rFonts w:ascii="Arial" w:hAnsi="Arial" w:cs="Arial"/>
          <w:bCs/>
        </w:rPr>
      </w:pPr>
      <w:r w:rsidRPr="009565A5">
        <w:rPr>
          <w:rFonts w:ascii="Arial" w:hAnsi="Arial" w:cs="Arial"/>
          <w:bCs/>
        </w:rPr>
        <w:t xml:space="preserve">MF </w:t>
      </w:r>
      <w:r w:rsidR="00EC5366" w:rsidRPr="009565A5">
        <w:rPr>
          <w:rFonts w:ascii="Arial" w:hAnsi="Arial" w:cs="Arial"/>
          <w:bCs/>
        </w:rPr>
        <w:t xml:space="preserve">suggested </w:t>
      </w:r>
      <w:r w:rsidR="004309C3" w:rsidRPr="009565A5">
        <w:rPr>
          <w:rFonts w:ascii="Arial" w:hAnsi="Arial" w:cs="Arial"/>
          <w:bCs/>
        </w:rPr>
        <w:t xml:space="preserve">referring to the College’s expenses policy as the basis for any additions regarding childcare. </w:t>
      </w:r>
      <w:r w:rsidR="00FD2F60" w:rsidRPr="009565A5">
        <w:rPr>
          <w:rFonts w:ascii="Arial" w:hAnsi="Arial" w:cs="Arial"/>
          <w:bCs/>
        </w:rPr>
        <w:t xml:space="preserve">GL </w:t>
      </w:r>
      <w:r w:rsidR="00103F7F" w:rsidRPr="009565A5">
        <w:rPr>
          <w:rFonts w:ascii="Arial" w:hAnsi="Arial" w:cs="Arial"/>
          <w:bCs/>
        </w:rPr>
        <w:t xml:space="preserve">suggested </w:t>
      </w:r>
      <w:r w:rsidR="00032E57" w:rsidRPr="009565A5">
        <w:rPr>
          <w:rFonts w:ascii="Arial" w:hAnsi="Arial" w:cs="Arial"/>
          <w:bCs/>
        </w:rPr>
        <w:t>e</w:t>
      </w:r>
      <w:r w:rsidRPr="009565A5">
        <w:rPr>
          <w:rFonts w:ascii="Arial" w:hAnsi="Arial" w:cs="Arial"/>
          <w:bCs/>
        </w:rPr>
        <w:t>xpand</w:t>
      </w:r>
      <w:r w:rsidR="004309C3" w:rsidRPr="009565A5">
        <w:rPr>
          <w:rFonts w:ascii="Arial" w:hAnsi="Arial" w:cs="Arial"/>
          <w:bCs/>
        </w:rPr>
        <w:t>ing the scope of care expenses to cover</w:t>
      </w:r>
      <w:r w:rsidRPr="009565A5">
        <w:rPr>
          <w:rFonts w:ascii="Arial" w:hAnsi="Arial" w:cs="Arial"/>
          <w:bCs/>
        </w:rPr>
        <w:t xml:space="preserve"> all care not just childcare.</w:t>
      </w:r>
      <w:r w:rsidR="004309C3" w:rsidRPr="009565A5">
        <w:rPr>
          <w:rFonts w:ascii="Arial" w:hAnsi="Arial" w:cs="Arial"/>
          <w:bCs/>
        </w:rPr>
        <w:t xml:space="preserve"> </w:t>
      </w:r>
      <w:r w:rsidRPr="009565A5">
        <w:rPr>
          <w:rFonts w:ascii="Arial" w:hAnsi="Arial" w:cs="Arial"/>
          <w:bCs/>
        </w:rPr>
        <w:t xml:space="preserve">SR </w:t>
      </w:r>
      <w:r w:rsidR="00103F7F" w:rsidRPr="009565A5">
        <w:rPr>
          <w:rFonts w:ascii="Arial" w:hAnsi="Arial" w:cs="Arial"/>
          <w:bCs/>
        </w:rPr>
        <w:t xml:space="preserve">suggested </w:t>
      </w:r>
      <w:r w:rsidR="00805592" w:rsidRPr="009565A5">
        <w:rPr>
          <w:rFonts w:ascii="Arial" w:hAnsi="Arial" w:cs="Arial"/>
          <w:bCs/>
        </w:rPr>
        <w:t xml:space="preserve">that </w:t>
      </w:r>
      <w:r w:rsidR="00E44D82" w:rsidRPr="009565A5">
        <w:rPr>
          <w:rFonts w:ascii="Arial" w:hAnsi="Arial" w:cs="Arial"/>
          <w:bCs/>
        </w:rPr>
        <w:t xml:space="preserve">such aspect of the policy should indicate that it refers to all types of care </w:t>
      </w:r>
      <w:r w:rsidR="00103F7F" w:rsidRPr="009565A5">
        <w:rPr>
          <w:rFonts w:ascii="Arial" w:hAnsi="Arial" w:cs="Arial"/>
          <w:bCs/>
        </w:rPr>
        <w:t>‘</w:t>
      </w:r>
      <w:r w:rsidRPr="009565A5">
        <w:rPr>
          <w:rFonts w:ascii="Arial" w:hAnsi="Arial" w:cs="Arial"/>
          <w:bCs/>
        </w:rPr>
        <w:t>within reason</w:t>
      </w:r>
      <w:r w:rsidR="00103F7F" w:rsidRPr="009565A5">
        <w:rPr>
          <w:rFonts w:ascii="Arial" w:hAnsi="Arial" w:cs="Arial"/>
          <w:bCs/>
        </w:rPr>
        <w:t>’.</w:t>
      </w:r>
    </w:p>
    <w:p w14:paraId="1D7B171E" w14:textId="397E7B1C" w:rsidR="008344C9" w:rsidRPr="009565A5" w:rsidRDefault="00E44D82" w:rsidP="00BC2766">
      <w:pPr>
        <w:pStyle w:val="NoSpacing"/>
        <w:numPr>
          <w:ilvl w:val="0"/>
          <w:numId w:val="10"/>
        </w:numPr>
        <w:rPr>
          <w:rFonts w:ascii="Arial" w:hAnsi="Arial" w:cs="Arial"/>
          <w:bCs/>
        </w:rPr>
      </w:pPr>
      <w:r w:rsidRPr="009565A5">
        <w:rPr>
          <w:rFonts w:ascii="Arial" w:hAnsi="Arial" w:cs="Arial"/>
          <w:bCs/>
        </w:rPr>
        <w:t xml:space="preserve">NP </w:t>
      </w:r>
      <w:r w:rsidR="004653B4" w:rsidRPr="009565A5">
        <w:rPr>
          <w:rFonts w:ascii="Arial" w:hAnsi="Arial" w:cs="Arial"/>
          <w:bCs/>
        </w:rPr>
        <w:t>asked if it would be acceptable to</w:t>
      </w:r>
      <w:r w:rsidR="008344C9" w:rsidRPr="009565A5">
        <w:rPr>
          <w:rFonts w:ascii="Arial" w:hAnsi="Arial" w:cs="Arial"/>
          <w:bCs/>
        </w:rPr>
        <w:t xml:space="preserve"> include safety </w:t>
      </w:r>
      <w:r w:rsidR="004653B4" w:rsidRPr="009565A5">
        <w:rPr>
          <w:rFonts w:ascii="Arial" w:hAnsi="Arial" w:cs="Arial"/>
          <w:bCs/>
        </w:rPr>
        <w:t>as a</w:t>
      </w:r>
      <w:r w:rsidR="00D631FE" w:rsidRPr="009565A5">
        <w:rPr>
          <w:rFonts w:ascii="Arial" w:hAnsi="Arial" w:cs="Arial"/>
          <w:bCs/>
        </w:rPr>
        <w:t>n ‘other practical reason’ for using taxis over other means of public transport (</w:t>
      </w:r>
      <w:r w:rsidR="00252B1E" w:rsidRPr="009565A5">
        <w:rPr>
          <w:rFonts w:ascii="Arial" w:hAnsi="Arial" w:cs="Arial"/>
          <w:bCs/>
        </w:rPr>
        <w:t xml:space="preserve">covered in </w:t>
      </w:r>
      <w:r w:rsidR="00D631FE" w:rsidRPr="009565A5">
        <w:rPr>
          <w:rFonts w:ascii="Arial" w:hAnsi="Arial" w:cs="Arial"/>
          <w:bCs/>
        </w:rPr>
        <w:t>sec</w:t>
      </w:r>
      <w:r w:rsidR="002F4D91" w:rsidRPr="009565A5">
        <w:rPr>
          <w:rFonts w:ascii="Arial" w:hAnsi="Arial" w:cs="Arial"/>
          <w:bCs/>
        </w:rPr>
        <w:t xml:space="preserve"> </w:t>
      </w:r>
      <w:r w:rsidR="008344C9" w:rsidRPr="009565A5">
        <w:rPr>
          <w:rFonts w:ascii="Arial" w:hAnsi="Arial" w:cs="Arial"/>
          <w:bCs/>
        </w:rPr>
        <w:t>2.1.4</w:t>
      </w:r>
      <w:r w:rsidR="00252B1E" w:rsidRPr="009565A5">
        <w:rPr>
          <w:rFonts w:ascii="Arial" w:hAnsi="Arial" w:cs="Arial"/>
          <w:bCs/>
        </w:rPr>
        <w:t xml:space="preserve"> of the policy</w:t>
      </w:r>
      <w:r w:rsidR="00D631FE" w:rsidRPr="009565A5">
        <w:rPr>
          <w:rFonts w:ascii="Arial" w:hAnsi="Arial" w:cs="Arial"/>
          <w:bCs/>
        </w:rPr>
        <w:t>)</w:t>
      </w:r>
      <w:r w:rsidR="00252B1E" w:rsidRPr="009565A5">
        <w:rPr>
          <w:rFonts w:ascii="Arial" w:hAnsi="Arial" w:cs="Arial"/>
          <w:bCs/>
        </w:rPr>
        <w:t xml:space="preserve">, for example, if a trustee is </w:t>
      </w:r>
      <w:r w:rsidR="00FD3303" w:rsidRPr="009565A5">
        <w:rPr>
          <w:rFonts w:ascii="Arial" w:hAnsi="Arial" w:cs="Arial"/>
          <w:bCs/>
        </w:rPr>
        <w:t>travelling to or from an engagement in the dark</w:t>
      </w:r>
      <w:r w:rsidR="00252B1E" w:rsidRPr="009565A5">
        <w:rPr>
          <w:rFonts w:ascii="Arial" w:hAnsi="Arial" w:cs="Arial"/>
          <w:bCs/>
        </w:rPr>
        <w:t xml:space="preserve">. SR agreed it would and RS said he would work this into the redraft. </w:t>
      </w:r>
    </w:p>
    <w:p w14:paraId="4445A236" w14:textId="77777777" w:rsidR="0096593D" w:rsidRPr="009565A5" w:rsidRDefault="0096593D" w:rsidP="0096593D">
      <w:pPr>
        <w:pStyle w:val="NoSpacing"/>
        <w:ind w:left="1080"/>
        <w:rPr>
          <w:rFonts w:ascii="Arial" w:hAnsi="Arial" w:cs="Arial"/>
          <w:bCs/>
        </w:rPr>
      </w:pPr>
    </w:p>
    <w:p w14:paraId="3223FB4D" w14:textId="77777777" w:rsidR="009565A5" w:rsidRPr="009565A5" w:rsidRDefault="009565A5" w:rsidP="00725B2B">
      <w:pPr>
        <w:pStyle w:val="NoSpacing"/>
        <w:rPr>
          <w:rFonts w:ascii="Arial" w:hAnsi="Arial" w:cs="Arial"/>
          <w:bCs/>
          <w:u w:val="single"/>
        </w:rPr>
      </w:pPr>
    </w:p>
    <w:p w14:paraId="0B41F0E1" w14:textId="6E4397D0" w:rsidR="00C12BDC" w:rsidRPr="009565A5" w:rsidRDefault="00C12BDC" w:rsidP="00725B2B">
      <w:pPr>
        <w:pStyle w:val="NoSpacing"/>
        <w:rPr>
          <w:rFonts w:ascii="Arial" w:hAnsi="Arial" w:cs="Arial"/>
          <w:bCs/>
          <w:u w:val="single"/>
        </w:rPr>
      </w:pPr>
      <w:r w:rsidRPr="009565A5">
        <w:rPr>
          <w:rFonts w:ascii="Arial" w:hAnsi="Arial" w:cs="Arial"/>
          <w:bCs/>
          <w:u w:val="single"/>
        </w:rPr>
        <w:lastRenderedPageBreak/>
        <w:t>Mentoring</w:t>
      </w:r>
    </w:p>
    <w:p w14:paraId="7B3359C1" w14:textId="1FB43181" w:rsidR="0096593D" w:rsidRPr="009565A5" w:rsidRDefault="00C12BDC" w:rsidP="00725B2B">
      <w:pPr>
        <w:pStyle w:val="NoSpacing"/>
        <w:rPr>
          <w:rFonts w:ascii="Arial" w:hAnsi="Arial" w:cs="Arial"/>
          <w:bCs/>
        </w:rPr>
      </w:pPr>
      <w:r w:rsidRPr="009565A5">
        <w:rPr>
          <w:rFonts w:ascii="Arial" w:hAnsi="Arial" w:cs="Arial"/>
          <w:bCs/>
        </w:rPr>
        <w:t xml:space="preserve">SR </w:t>
      </w:r>
      <w:r w:rsidR="0096593D" w:rsidRPr="009565A5">
        <w:rPr>
          <w:rFonts w:ascii="Arial" w:hAnsi="Arial" w:cs="Arial"/>
          <w:bCs/>
        </w:rPr>
        <w:t xml:space="preserve">asked trustees </w:t>
      </w:r>
      <w:r w:rsidR="005F5E69" w:rsidRPr="009565A5">
        <w:rPr>
          <w:rFonts w:ascii="Arial" w:hAnsi="Arial" w:cs="Arial"/>
          <w:bCs/>
        </w:rPr>
        <w:t xml:space="preserve">consult with </w:t>
      </w:r>
      <w:r w:rsidR="00D61A40" w:rsidRPr="009565A5">
        <w:rPr>
          <w:rFonts w:ascii="Arial" w:hAnsi="Arial" w:cs="Arial"/>
          <w:bCs/>
        </w:rPr>
        <w:t>HW</w:t>
      </w:r>
      <w:r w:rsidR="003914BD">
        <w:rPr>
          <w:rFonts w:ascii="Arial" w:hAnsi="Arial" w:cs="Arial"/>
          <w:bCs/>
        </w:rPr>
        <w:t xml:space="preserve"> via email regarding</w:t>
      </w:r>
      <w:r w:rsidR="0096593D" w:rsidRPr="009565A5">
        <w:rPr>
          <w:rFonts w:ascii="Arial" w:hAnsi="Arial" w:cs="Arial"/>
          <w:bCs/>
        </w:rPr>
        <w:t xml:space="preserve"> the Trustee Mentoring Trio arrangements for this year. </w:t>
      </w:r>
    </w:p>
    <w:p w14:paraId="69FF5E83" w14:textId="77DD2DCF" w:rsidR="00354EA5" w:rsidRPr="009565A5" w:rsidRDefault="00354EA5" w:rsidP="00725B2B">
      <w:pPr>
        <w:pStyle w:val="NoSpacing"/>
        <w:rPr>
          <w:rFonts w:ascii="Arial" w:hAnsi="Arial" w:cs="Arial"/>
          <w:bCs/>
        </w:rPr>
      </w:pPr>
      <w:r w:rsidRPr="009565A5">
        <w:rPr>
          <w:rFonts w:ascii="Arial" w:hAnsi="Arial" w:cs="Arial"/>
          <w:bCs/>
        </w:rPr>
        <w:t xml:space="preserve"> </w:t>
      </w:r>
    </w:p>
    <w:p w14:paraId="3D0355F5" w14:textId="5D35B9D8" w:rsidR="00EF3FD6" w:rsidRPr="009565A5" w:rsidRDefault="00EF3FD6" w:rsidP="00725B2B">
      <w:pPr>
        <w:pStyle w:val="NoSpacing"/>
        <w:rPr>
          <w:rFonts w:ascii="Arial" w:hAnsi="Arial" w:cs="Arial"/>
          <w:bCs/>
          <w:u w:val="single"/>
        </w:rPr>
      </w:pPr>
      <w:r w:rsidRPr="009565A5">
        <w:rPr>
          <w:rFonts w:ascii="Arial" w:hAnsi="Arial" w:cs="Arial"/>
          <w:bCs/>
          <w:u w:val="single"/>
        </w:rPr>
        <w:t xml:space="preserve">Two subcommittees </w:t>
      </w:r>
    </w:p>
    <w:p w14:paraId="53D903F2" w14:textId="77777777" w:rsidR="003E527C" w:rsidRPr="009565A5" w:rsidRDefault="0096593D" w:rsidP="00725B2B">
      <w:pPr>
        <w:pStyle w:val="NoSpacing"/>
        <w:rPr>
          <w:rFonts w:ascii="Arial" w:hAnsi="Arial" w:cs="Arial"/>
          <w:bCs/>
        </w:rPr>
      </w:pPr>
      <w:r w:rsidRPr="009565A5">
        <w:rPr>
          <w:rFonts w:ascii="Arial" w:hAnsi="Arial" w:cs="Arial"/>
          <w:bCs/>
        </w:rPr>
        <w:t xml:space="preserve">SR noted he has asked the incoming Lay Trustees to consider which Sub-Committees they would like to serve </w:t>
      </w:r>
      <w:proofErr w:type="gramStart"/>
      <w:r w:rsidRPr="009565A5">
        <w:rPr>
          <w:rFonts w:ascii="Arial" w:hAnsi="Arial" w:cs="Arial"/>
          <w:bCs/>
        </w:rPr>
        <w:t>upon</w:t>
      </w:r>
      <w:proofErr w:type="gramEnd"/>
      <w:r w:rsidR="003E527C" w:rsidRPr="009565A5">
        <w:rPr>
          <w:rFonts w:ascii="Arial" w:hAnsi="Arial" w:cs="Arial"/>
          <w:bCs/>
        </w:rPr>
        <w:t xml:space="preserve"> and the appointments will be confirmed in due course</w:t>
      </w:r>
      <w:r w:rsidR="0053337D" w:rsidRPr="009565A5">
        <w:rPr>
          <w:rFonts w:ascii="Arial" w:hAnsi="Arial" w:cs="Arial"/>
          <w:bCs/>
        </w:rPr>
        <w:t>.</w:t>
      </w:r>
    </w:p>
    <w:p w14:paraId="10A19983" w14:textId="77777777" w:rsidR="003E527C" w:rsidRPr="009565A5" w:rsidRDefault="003E527C" w:rsidP="00725B2B">
      <w:pPr>
        <w:pStyle w:val="NoSpacing"/>
        <w:rPr>
          <w:rFonts w:ascii="Arial" w:hAnsi="Arial" w:cs="Arial"/>
          <w:bCs/>
        </w:rPr>
      </w:pPr>
    </w:p>
    <w:p w14:paraId="47B5156B" w14:textId="5080635E" w:rsidR="000B6603" w:rsidRDefault="003E527C" w:rsidP="000155BD">
      <w:pPr>
        <w:pStyle w:val="NoSpacing"/>
      </w:pPr>
      <w:r w:rsidRPr="009565A5">
        <w:rPr>
          <w:rFonts w:ascii="Arial" w:hAnsi="Arial" w:cs="Arial"/>
          <w:bCs/>
          <w:i/>
          <w:iCs/>
        </w:rPr>
        <w:t>SR thanked everyone and closed the meeting at 4:45pm.</w:t>
      </w:r>
      <w:r>
        <w:rPr>
          <w:rFonts w:ascii="Arial" w:hAnsi="Arial" w:cs="Arial"/>
          <w:bCs/>
          <w:i/>
          <w:iCs/>
        </w:rPr>
        <w:t xml:space="preserve"> </w:t>
      </w:r>
    </w:p>
    <w:sectPr w:rsidR="000B6603" w:rsidSect="00A43E2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0273" w14:textId="77777777" w:rsidR="00485498" w:rsidRDefault="00485498" w:rsidP="002C21A2">
      <w:pPr>
        <w:spacing w:after="0" w:line="240" w:lineRule="auto"/>
      </w:pPr>
      <w:r>
        <w:separator/>
      </w:r>
    </w:p>
  </w:endnote>
  <w:endnote w:type="continuationSeparator" w:id="0">
    <w:p w14:paraId="456E043D" w14:textId="77777777" w:rsidR="00485498" w:rsidRDefault="00485498" w:rsidP="002C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1F3B" w14:textId="77777777" w:rsidR="00995C05" w:rsidRDefault="00995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D022" w14:textId="77777777" w:rsidR="00995C05" w:rsidRDefault="00995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1DFC" w14:textId="77777777" w:rsidR="00995C05" w:rsidRDefault="0099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42B6" w14:textId="77777777" w:rsidR="00485498" w:rsidRDefault="00485498" w:rsidP="002C21A2">
      <w:pPr>
        <w:spacing w:after="0" w:line="240" w:lineRule="auto"/>
      </w:pPr>
      <w:r>
        <w:separator/>
      </w:r>
    </w:p>
  </w:footnote>
  <w:footnote w:type="continuationSeparator" w:id="0">
    <w:p w14:paraId="5B0DF292" w14:textId="77777777" w:rsidR="00485498" w:rsidRDefault="00485498" w:rsidP="002C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81AB" w14:textId="77777777" w:rsidR="00995C05" w:rsidRDefault="00995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824E" w14:textId="6F1E7F2D" w:rsidR="00995C05" w:rsidRDefault="00995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D92" w14:textId="72555F55" w:rsidR="002C21A2" w:rsidRDefault="002C21A2">
    <w:pPr>
      <w:pStyle w:val="Header"/>
    </w:pPr>
    <w:r w:rsidRPr="00A14747">
      <w:rPr>
        <w:noProof/>
      </w:rPr>
      <w:drawing>
        <wp:anchor distT="0" distB="0" distL="114300" distR="114300" simplePos="0" relativeHeight="251657216" behindDoc="0" locked="0" layoutInCell="1" allowOverlap="1" wp14:anchorId="50373EF5" wp14:editId="7277193D">
          <wp:simplePos x="0" y="0"/>
          <wp:positionH relativeFrom="margin">
            <wp:posOffset>0</wp:posOffset>
          </wp:positionH>
          <wp:positionV relativeFrom="paragraph">
            <wp:posOffset>-635</wp:posOffset>
          </wp:positionV>
          <wp:extent cx="1134745" cy="577850"/>
          <wp:effectExtent l="0" t="0" r="8255" b="0"/>
          <wp:wrapNone/>
          <wp:docPr id="3" name="Picture 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77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21E"/>
    <w:multiLevelType w:val="hybridMultilevel"/>
    <w:tmpl w:val="8CCAC5BA"/>
    <w:lvl w:ilvl="0" w:tplc="591AC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820D2"/>
    <w:multiLevelType w:val="hybridMultilevel"/>
    <w:tmpl w:val="5B66CCFE"/>
    <w:lvl w:ilvl="0" w:tplc="50BA7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82F23"/>
    <w:multiLevelType w:val="hybridMultilevel"/>
    <w:tmpl w:val="0B16A6DA"/>
    <w:lvl w:ilvl="0" w:tplc="B33694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C5678"/>
    <w:multiLevelType w:val="hybridMultilevel"/>
    <w:tmpl w:val="5DBEDD70"/>
    <w:lvl w:ilvl="0" w:tplc="A32449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853AD"/>
    <w:multiLevelType w:val="hybridMultilevel"/>
    <w:tmpl w:val="AF32BE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410B0"/>
    <w:multiLevelType w:val="hybridMultilevel"/>
    <w:tmpl w:val="2B3AA6BE"/>
    <w:lvl w:ilvl="0" w:tplc="138683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D53BA"/>
    <w:multiLevelType w:val="hybridMultilevel"/>
    <w:tmpl w:val="7C543F48"/>
    <w:lvl w:ilvl="0" w:tplc="DE2A85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E1E4C"/>
    <w:multiLevelType w:val="hybridMultilevel"/>
    <w:tmpl w:val="E10059FA"/>
    <w:lvl w:ilvl="0" w:tplc="60CE36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1764D"/>
    <w:multiLevelType w:val="hybridMultilevel"/>
    <w:tmpl w:val="0B58725E"/>
    <w:lvl w:ilvl="0" w:tplc="4D868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00D36"/>
    <w:multiLevelType w:val="hybridMultilevel"/>
    <w:tmpl w:val="4B78B770"/>
    <w:lvl w:ilvl="0" w:tplc="07CC9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741837"/>
    <w:multiLevelType w:val="hybridMultilevel"/>
    <w:tmpl w:val="25A4804E"/>
    <w:lvl w:ilvl="0" w:tplc="B9CECC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81F9A"/>
    <w:multiLevelType w:val="hybridMultilevel"/>
    <w:tmpl w:val="6DCCA084"/>
    <w:lvl w:ilvl="0" w:tplc="26A62F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CE6E55"/>
    <w:multiLevelType w:val="hybridMultilevel"/>
    <w:tmpl w:val="7C901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41445C"/>
    <w:multiLevelType w:val="hybridMultilevel"/>
    <w:tmpl w:val="580A064C"/>
    <w:lvl w:ilvl="0" w:tplc="E42E6E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811883"/>
    <w:multiLevelType w:val="hybridMultilevel"/>
    <w:tmpl w:val="93549752"/>
    <w:lvl w:ilvl="0" w:tplc="C72ED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9F3025"/>
    <w:multiLevelType w:val="hybridMultilevel"/>
    <w:tmpl w:val="9F621138"/>
    <w:lvl w:ilvl="0" w:tplc="6838BC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5"/>
  </w:num>
  <w:num w:numId="4">
    <w:abstractNumId w:val="10"/>
  </w:num>
  <w:num w:numId="5">
    <w:abstractNumId w:val="11"/>
  </w:num>
  <w:num w:numId="6">
    <w:abstractNumId w:val="7"/>
  </w:num>
  <w:num w:numId="7">
    <w:abstractNumId w:val="0"/>
  </w:num>
  <w:num w:numId="8">
    <w:abstractNumId w:val="9"/>
  </w:num>
  <w:num w:numId="9">
    <w:abstractNumId w:val="13"/>
  </w:num>
  <w:num w:numId="10">
    <w:abstractNumId w:val="14"/>
  </w:num>
  <w:num w:numId="11">
    <w:abstractNumId w:val="6"/>
  </w:num>
  <w:num w:numId="12">
    <w:abstractNumId w:val="2"/>
  </w:num>
  <w:num w:numId="13">
    <w:abstractNumId w:val="3"/>
  </w:num>
  <w:num w:numId="14">
    <w:abstractNumId w:val="8"/>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E5"/>
    <w:rsid w:val="00001F69"/>
    <w:rsid w:val="0001070A"/>
    <w:rsid w:val="000155BD"/>
    <w:rsid w:val="00020F24"/>
    <w:rsid w:val="000301B4"/>
    <w:rsid w:val="00031CC4"/>
    <w:rsid w:val="00032E57"/>
    <w:rsid w:val="00032FD4"/>
    <w:rsid w:val="0003483B"/>
    <w:rsid w:val="000365E5"/>
    <w:rsid w:val="00040E5B"/>
    <w:rsid w:val="0004270C"/>
    <w:rsid w:val="00052EB9"/>
    <w:rsid w:val="00053356"/>
    <w:rsid w:val="000538D4"/>
    <w:rsid w:val="00053B18"/>
    <w:rsid w:val="00056AC8"/>
    <w:rsid w:val="00057865"/>
    <w:rsid w:val="00066DB1"/>
    <w:rsid w:val="0006741B"/>
    <w:rsid w:val="00067F60"/>
    <w:rsid w:val="00073F4A"/>
    <w:rsid w:val="00074C34"/>
    <w:rsid w:val="000750F9"/>
    <w:rsid w:val="00086BDD"/>
    <w:rsid w:val="00086CAC"/>
    <w:rsid w:val="0009490C"/>
    <w:rsid w:val="00095C21"/>
    <w:rsid w:val="000A5201"/>
    <w:rsid w:val="000A5625"/>
    <w:rsid w:val="000B4D97"/>
    <w:rsid w:val="000D4518"/>
    <w:rsid w:val="000D6F01"/>
    <w:rsid w:val="000E0BFF"/>
    <w:rsid w:val="000E1DE7"/>
    <w:rsid w:val="000E2FA0"/>
    <w:rsid w:val="000E3897"/>
    <w:rsid w:val="000F4065"/>
    <w:rsid w:val="000F4783"/>
    <w:rsid w:val="000F69FE"/>
    <w:rsid w:val="00103F7F"/>
    <w:rsid w:val="00106262"/>
    <w:rsid w:val="00111B20"/>
    <w:rsid w:val="0011570A"/>
    <w:rsid w:val="00117080"/>
    <w:rsid w:val="00117377"/>
    <w:rsid w:val="001246F6"/>
    <w:rsid w:val="001276D2"/>
    <w:rsid w:val="00127907"/>
    <w:rsid w:val="0013092A"/>
    <w:rsid w:val="0013180F"/>
    <w:rsid w:val="00134469"/>
    <w:rsid w:val="00141637"/>
    <w:rsid w:val="00143E79"/>
    <w:rsid w:val="00174A07"/>
    <w:rsid w:val="00174D53"/>
    <w:rsid w:val="001837F5"/>
    <w:rsid w:val="0018508F"/>
    <w:rsid w:val="00185F8C"/>
    <w:rsid w:val="00190D46"/>
    <w:rsid w:val="0019143A"/>
    <w:rsid w:val="001971AC"/>
    <w:rsid w:val="001A3087"/>
    <w:rsid w:val="001A57F5"/>
    <w:rsid w:val="001A601B"/>
    <w:rsid w:val="001A7201"/>
    <w:rsid w:val="001C72A6"/>
    <w:rsid w:val="001C7373"/>
    <w:rsid w:val="001D0D8F"/>
    <w:rsid w:val="001D2F85"/>
    <w:rsid w:val="001D7EDC"/>
    <w:rsid w:val="001D7F2E"/>
    <w:rsid w:val="001E32F8"/>
    <w:rsid w:val="001E57C7"/>
    <w:rsid w:val="001F5D50"/>
    <w:rsid w:val="001F7310"/>
    <w:rsid w:val="002001FA"/>
    <w:rsid w:val="002036DE"/>
    <w:rsid w:val="00206155"/>
    <w:rsid w:val="00221BDD"/>
    <w:rsid w:val="002316F6"/>
    <w:rsid w:val="00234DCF"/>
    <w:rsid w:val="00242263"/>
    <w:rsid w:val="00242F4F"/>
    <w:rsid w:val="00246A10"/>
    <w:rsid w:val="002504DC"/>
    <w:rsid w:val="0025114B"/>
    <w:rsid w:val="00252B1E"/>
    <w:rsid w:val="00255A3F"/>
    <w:rsid w:val="00255FF7"/>
    <w:rsid w:val="0025633C"/>
    <w:rsid w:val="00257A00"/>
    <w:rsid w:val="00257EFB"/>
    <w:rsid w:val="0026129B"/>
    <w:rsid w:val="002616F6"/>
    <w:rsid w:val="002670C6"/>
    <w:rsid w:val="002671FD"/>
    <w:rsid w:val="00270946"/>
    <w:rsid w:val="00275499"/>
    <w:rsid w:val="00277EBD"/>
    <w:rsid w:val="00280C8A"/>
    <w:rsid w:val="00282812"/>
    <w:rsid w:val="00284EC7"/>
    <w:rsid w:val="002903C7"/>
    <w:rsid w:val="0029165C"/>
    <w:rsid w:val="00294B1D"/>
    <w:rsid w:val="002A0117"/>
    <w:rsid w:val="002A1947"/>
    <w:rsid w:val="002A234E"/>
    <w:rsid w:val="002A2945"/>
    <w:rsid w:val="002C21A2"/>
    <w:rsid w:val="002C4AC8"/>
    <w:rsid w:val="002D060F"/>
    <w:rsid w:val="002D1025"/>
    <w:rsid w:val="002D1D52"/>
    <w:rsid w:val="002D52CE"/>
    <w:rsid w:val="002E2CB0"/>
    <w:rsid w:val="002E30B5"/>
    <w:rsid w:val="002F1FD2"/>
    <w:rsid w:val="002F33C1"/>
    <w:rsid w:val="002F3FA2"/>
    <w:rsid w:val="002F4D91"/>
    <w:rsid w:val="00303493"/>
    <w:rsid w:val="00304651"/>
    <w:rsid w:val="003046D6"/>
    <w:rsid w:val="003076BF"/>
    <w:rsid w:val="003150F9"/>
    <w:rsid w:val="0031582C"/>
    <w:rsid w:val="00322CE7"/>
    <w:rsid w:val="0033503D"/>
    <w:rsid w:val="003350EE"/>
    <w:rsid w:val="00344663"/>
    <w:rsid w:val="00354EA5"/>
    <w:rsid w:val="003579F6"/>
    <w:rsid w:val="003620CE"/>
    <w:rsid w:val="00364F13"/>
    <w:rsid w:val="00366AAD"/>
    <w:rsid w:val="00373242"/>
    <w:rsid w:val="00375995"/>
    <w:rsid w:val="00382409"/>
    <w:rsid w:val="00385B6D"/>
    <w:rsid w:val="003914BD"/>
    <w:rsid w:val="00391FBE"/>
    <w:rsid w:val="003921A5"/>
    <w:rsid w:val="003921D6"/>
    <w:rsid w:val="00394E45"/>
    <w:rsid w:val="00396E1A"/>
    <w:rsid w:val="003B1D4B"/>
    <w:rsid w:val="003C7BEC"/>
    <w:rsid w:val="003D0E6B"/>
    <w:rsid w:val="003E527C"/>
    <w:rsid w:val="003E7096"/>
    <w:rsid w:val="003E7C06"/>
    <w:rsid w:val="003F1295"/>
    <w:rsid w:val="003F1CD4"/>
    <w:rsid w:val="003F717F"/>
    <w:rsid w:val="00404EDD"/>
    <w:rsid w:val="00407F12"/>
    <w:rsid w:val="004115DB"/>
    <w:rsid w:val="00412728"/>
    <w:rsid w:val="00416F93"/>
    <w:rsid w:val="0042233E"/>
    <w:rsid w:val="00425F76"/>
    <w:rsid w:val="00427089"/>
    <w:rsid w:val="004309C3"/>
    <w:rsid w:val="00430EF4"/>
    <w:rsid w:val="004327AC"/>
    <w:rsid w:val="00435F30"/>
    <w:rsid w:val="004437D7"/>
    <w:rsid w:val="00454547"/>
    <w:rsid w:val="00460C33"/>
    <w:rsid w:val="00462F8F"/>
    <w:rsid w:val="00463ADD"/>
    <w:rsid w:val="00464162"/>
    <w:rsid w:val="004653B4"/>
    <w:rsid w:val="0047014B"/>
    <w:rsid w:val="004731A8"/>
    <w:rsid w:val="00476B48"/>
    <w:rsid w:val="00480612"/>
    <w:rsid w:val="0048199C"/>
    <w:rsid w:val="00485498"/>
    <w:rsid w:val="004861F5"/>
    <w:rsid w:val="00487BC4"/>
    <w:rsid w:val="004908FE"/>
    <w:rsid w:val="0049320E"/>
    <w:rsid w:val="00493A9F"/>
    <w:rsid w:val="004958DC"/>
    <w:rsid w:val="004A0A27"/>
    <w:rsid w:val="004A1102"/>
    <w:rsid w:val="004A1D87"/>
    <w:rsid w:val="004A4F0F"/>
    <w:rsid w:val="004B4612"/>
    <w:rsid w:val="004B4A6E"/>
    <w:rsid w:val="004B766C"/>
    <w:rsid w:val="004C01D9"/>
    <w:rsid w:val="004C0688"/>
    <w:rsid w:val="004C2F92"/>
    <w:rsid w:val="004C57AA"/>
    <w:rsid w:val="004C648F"/>
    <w:rsid w:val="004D1CE9"/>
    <w:rsid w:val="004D387C"/>
    <w:rsid w:val="004D4B64"/>
    <w:rsid w:val="004D5479"/>
    <w:rsid w:val="004D5B5C"/>
    <w:rsid w:val="004D7ABE"/>
    <w:rsid w:val="004E3E13"/>
    <w:rsid w:val="004E5B9E"/>
    <w:rsid w:val="004E6B2B"/>
    <w:rsid w:val="004F74E3"/>
    <w:rsid w:val="0050187E"/>
    <w:rsid w:val="00501F20"/>
    <w:rsid w:val="00504675"/>
    <w:rsid w:val="00507FA8"/>
    <w:rsid w:val="00523AB2"/>
    <w:rsid w:val="0053337D"/>
    <w:rsid w:val="00537935"/>
    <w:rsid w:val="00537E44"/>
    <w:rsid w:val="00550757"/>
    <w:rsid w:val="005541CC"/>
    <w:rsid w:val="00564238"/>
    <w:rsid w:val="005657C9"/>
    <w:rsid w:val="005726EF"/>
    <w:rsid w:val="0057360E"/>
    <w:rsid w:val="00582B59"/>
    <w:rsid w:val="005844EB"/>
    <w:rsid w:val="005B4796"/>
    <w:rsid w:val="005C6648"/>
    <w:rsid w:val="005D1A19"/>
    <w:rsid w:val="005D2CFF"/>
    <w:rsid w:val="005D3781"/>
    <w:rsid w:val="005D3CCC"/>
    <w:rsid w:val="005D45B9"/>
    <w:rsid w:val="005D5535"/>
    <w:rsid w:val="005D6CEF"/>
    <w:rsid w:val="005E122B"/>
    <w:rsid w:val="005E560E"/>
    <w:rsid w:val="005E5DB2"/>
    <w:rsid w:val="005E690B"/>
    <w:rsid w:val="005F5E69"/>
    <w:rsid w:val="005F5FBA"/>
    <w:rsid w:val="005F702F"/>
    <w:rsid w:val="005F79A7"/>
    <w:rsid w:val="00600AA3"/>
    <w:rsid w:val="00610136"/>
    <w:rsid w:val="00623D63"/>
    <w:rsid w:val="00624423"/>
    <w:rsid w:val="0064775B"/>
    <w:rsid w:val="00650DFD"/>
    <w:rsid w:val="00656AB4"/>
    <w:rsid w:val="0065721A"/>
    <w:rsid w:val="006601CD"/>
    <w:rsid w:val="00661771"/>
    <w:rsid w:val="00672332"/>
    <w:rsid w:val="00674C98"/>
    <w:rsid w:val="00676645"/>
    <w:rsid w:val="0067748F"/>
    <w:rsid w:val="00687F6D"/>
    <w:rsid w:val="0069004F"/>
    <w:rsid w:val="006948A9"/>
    <w:rsid w:val="006975F9"/>
    <w:rsid w:val="006A289C"/>
    <w:rsid w:val="006C0ACC"/>
    <w:rsid w:val="006C100B"/>
    <w:rsid w:val="006C221E"/>
    <w:rsid w:val="006C55D4"/>
    <w:rsid w:val="006C6B38"/>
    <w:rsid w:val="006C7691"/>
    <w:rsid w:val="006D4E84"/>
    <w:rsid w:val="006F28F0"/>
    <w:rsid w:val="00700687"/>
    <w:rsid w:val="007007B1"/>
    <w:rsid w:val="007068A4"/>
    <w:rsid w:val="007072EC"/>
    <w:rsid w:val="00713500"/>
    <w:rsid w:val="00722CBD"/>
    <w:rsid w:val="00725ADA"/>
    <w:rsid w:val="00725B2B"/>
    <w:rsid w:val="007268DC"/>
    <w:rsid w:val="00730819"/>
    <w:rsid w:val="00740599"/>
    <w:rsid w:val="00755D8F"/>
    <w:rsid w:val="00760562"/>
    <w:rsid w:val="0076158C"/>
    <w:rsid w:val="00763E62"/>
    <w:rsid w:val="00766756"/>
    <w:rsid w:val="00770746"/>
    <w:rsid w:val="00773E05"/>
    <w:rsid w:val="0077771F"/>
    <w:rsid w:val="007779E5"/>
    <w:rsid w:val="00785E84"/>
    <w:rsid w:val="007863C7"/>
    <w:rsid w:val="00787640"/>
    <w:rsid w:val="007913D2"/>
    <w:rsid w:val="00794C1C"/>
    <w:rsid w:val="00794D0E"/>
    <w:rsid w:val="00796C2E"/>
    <w:rsid w:val="007A1F57"/>
    <w:rsid w:val="007A7FF9"/>
    <w:rsid w:val="007B671F"/>
    <w:rsid w:val="007B764D"/>
    <w:rsid w:val="007D38AB"/>
    <w:rsid w:val="007D3912"/>
    <w:rsid w:val="007E2294"/>
    <w:rsid w:val="007E3077"/>
    <w:rsid w:val="007E38CC"/>
    <w:rsid w:val="007E6981"/>
    <w:rsid w:val="007E6D0F"/>
    <w:rsid w:val="007F3A5E"/>
    <w:rsid w:val="007F3AD8"/>
    <w:rsid w:val="00805592"/>
    <w:rsid w:val="008153F2"/>
    <w:rsid w:val="00825EA5"/>
    <w:rsid w:val="008273F5"/>
    <w:rsid w:val="00832DE8"/>
    <w:rsid w:val="00832E48"/>
    <w:rsid w:val="008344C9"/>
    <w:rsid w:val="00847A99"/>
    <w:rsid w:val="00847CB1"/>
    <w:rsid w:val="00856F89"/>
    <w:rsid w:val="00864768"/>
    <w:rsid w:val="00867DC3"/>
    <w:rsid w:val="00870C21"/>
    <w:rsid w:val="00875971"/>
    <w:rsid w:val="00890A2F"/>
    <w:rsid w:val="00890B01"/>
    <w:rsid w:val="00890C1B"/>
    <w:rsid w:val="008A69BE"/>
    <w:rsid w:val="008B2C34"/>
    <w:rsid w:val="008C2D21"/>
    <w:rsid w:val="008D29EE"/>
    <w:rsid w:val="008D2B42"/>
    <w:rsid w:val="008D45F6"/>
    <w:rsid w:val="008D558E"/>
    <w:rsid w:val="008E2167"/>
    <w:rsid w:val="008E2C51"/>
    <w:rsid w:val="008E2DEB"/>
    <w:rsid w:val="008E562D"/>
    <w:rsid w:val="008E5C1C"/>
    <w:rsid w:val="008F1686"/>
    <w:rsid w:val="008F26FF"/>
    <w:rsid w:val="008F3570"/>
    <w:rsid w:val="008F4D57"/>
    <w:rsid w:val="00903031"/>
    <w:rsid w:val="00912422"/>
    <w:rsid w:val="00917176"/>
    <w:rsid w:val="009179C0"/>
    <w:rsid w:val="00920717"/>
    <w:rsid w:val="00923D0B"/>
    <w:rsid w:val="00923FC2"/>
    <w:rsid w:val="00926EA4"/>
    <w:rsid w:val="00931FBB"/>
    <w:rsid w:val="009402F1"/>
    <w:rsid w:val="00940663"/>
    <w:rsid w:val="009430F4"/>
    <w:rsid w:val="009438A8"/>
    <w:rsid w:val="00944890"/>
    <w:rsid w:val="00945FC3"/>
    <w:rsid w:val="009477CC"/>
    <w:rsid w:val="00947B81"/>
    <w:rsid w:val="0095164C"/>
    <w:rsid w:val="009565A5"/>
    <w:rsid w:val="00957DB3"/>
    <w:rsid w:val="009625BF"/>
    <w:rsid w:val="0096593D"/>
    <w:rsid w:val="00965BC8"/>
    <w:rsid w:val="009669B1"/>
    <w:rsid w:val="00972F31"/>
    <w:rsid w:val="009812FE"/>
    <w:rsid w:val="00993CA0"/>
    <w:rsid w:val="00995C05"/>
    <w:rsid w:val="009A1DD6"/>
    <w:rsid w:val="009A233B"/>
    <w:rsid w:val="009B390E"/>
    <w:rsid w:val="009B751A"/>
    <w:rsid w:val="009C67FC"/>
    <w:rsid w:val="009D0076"/>
    <w:rsid w:val="009D6C1D"/>
    <w:rsid w:val="009E100B"/>
    <w:rsid w:val="009E2BAA"/>
    <w:rsid w:val="009E52D8"/>
    <w:rsid w:val="009E699F"/>
    <w:rsid w:val="009E6FC2"/>
    <w:rsid w:val="009E7035"/>
    <w:rsid w:val="009F1A35"/>
    <w:rsid w:val="00A01161"/>
    <w:rsid w:val="00A012B8"/>
    <w:rsid w:val="00A06C47"/>
    <w:rsid w:val="00A15FD0"/>
    <w:rsid w:val="00A1750D"/>
    <w:rsid w:val="00A26EA6"/>
    <w:rsid w:val="00A27698"/>
    <w:rsid w:val="00A3227B"/>
    <w:rsid w:val="00A43E25"/>
    <w:rsid w:val="00A4704E"/>
    <w:rsid w:val="00A545DD"/>
    <w:rsid w:val="00A55C53"/>
    <w:rsid w:val="00A575BF"/>
    <w:rsid w:val="00A578E8"/>
    <w:rsid w:val="00A72358"/>
    <w:rsid w:val="00A75093"/>
    <w:rsid w:val="00A76215"/>
    <w:rsid w:val="00A850BD"/>
    <w:rsid w:val="00A91564"/>
    <w:rsid w:val="00AA1BB4"/>
    <w:rsid w:val="00AA5E2E"/>
    <w:rsid w:val="00AA6DDE"/>
    <w:rsid w:val="00AA7C90"/>
    <w:rsid w:val="00AB087A"/>
    <w:rsid w:val="00AB0C59"/>
    <w:rsid w:val="00AC172C"/>
    <w:rsid w:val="00AC2202"/>
    <w:rsid w:val="00AD4229"/>
    <w:rsid w:val="00AD65D1"/>
    <w:rsid w:val="00AD77FE"/>
    <w:rsid w:val="00AE335F"/>
    <w:rsid w:val="00AE3461"/>
    <w:rsid w:val="00AE3735"/>
    <w:rsid w:val="00AE6081"/>
    <w:rsid w:val="00AF094C"/>
    <w:rsid w:val="00AF27D8"/>
    <w:rsid w:val="00B06E81"/>
    <w:rsid w:val="00B13E7D"/>
    <w:rsid w:val="00B159EC"/>
    <w:rsid w:val="00B20E98"/>
    <w:rsid w:val="00B235F4"/>
    <w:rsid w:val="00B23A41"/>
    <w:rsid w:val="00B4377D"/>
    <w:rsid w:val="00B47DD5"/>
    <w:rsid w:val="00B50C45"/>
    <w:rsid w:val="00B67B84"/>
    <w:rsid w:val="00B71008"/>
    <w:rsid w:val="00B725F4"/>
    <w:rsid w:val="00B72628"/>
    <w:rsid w:val="00B74407"/>
    <w:rsid w:val="00B74AF1"/>
    <w:rsid w:val="00B80687"/>
    <w:rsid w:val="00B8600F"/>
    <w:rsid w:val="00B953A8"/>
    <w:rsid w:val="00BA3310"/>
    <w:rsid w:val="00BB38B9"/>
    <w:rsid w:val="00BC610F"/>
    <w:rsid w:val="00BC6294"/>
    <w:rsid w:val="00BD30C0"/>
    <w:rsid w:val="00BD5E51"/>
    <w:rsid w:val="00BD7EF7"/>
    <w:rsid w:val="00BE7A0D"/>
    <w:rsid w:val="00BE7FB6"/>
    <w:rsid w:val="00BF202F"/>
    <w:rsid w:val="00C035B0"/>
    <w:rsid w:val="00C07CA8"/>
    <w:rsid w:val="00C10686"/>
    <w:rsid w:val="00C12BDC"/>
    <w:rsid w:val="00C1478D"/>
    <w:rsid w:val="00C14930"/>
    <w:rsid w:val="00C215D1"/>
    <w:rsid w:val="00C22183"/>
    <w:rsid w:val="00C24E4A"/>
    <w:rsid w:val="00C30717"/>
    <w:rsid w:val="00C330FD"/>
    <w:rsid w:val="00C35A40"/>
    <w:rsid w:val="00C37057"/>
    <w:rsid w:val="00C37414"/>
    <w:rsid w:val="00C5025B"/>
    <w:rsid w:val="00C5515B"/>
    <w:rsid w:val="00C56149"/>
    <w:rsid w:val="00C56409"/>
    <w:rsid w:val="00C56DEC"/>
    <w:rsid w:val="00C57E23"/>
    <w:rsid w:val="00C606BF"/>
    <w:rsid w:val="00C609B3"/>
    <w:rsid w:val="00C65B2C"/>
    <w:rsid w:val="00C81AF3"/>
    <w:rsid w:val="00C90ADD"/>
    <w:rsid w:val="00CA01E8"/>
    <w:rsid w:val="00CA242C"/>
    <w:rsid w:val="00CB1308"/>
    <w:rsid w:val="00CB1406"/>
    <w:rsid w:val="00CB5125"/>
    <w:rsid w:val="00CC4488"/>
    <w:rsid w:val="00CD26AB"/>
    <w:rsid w:val="00CE0F34"/>
    <w:rsid w:val="00CE3048"/>
    <w:rsid w:val="00CF477E"/>
    <w:rsid w:val="00CF68F7"/>
    <w:rsid w:val="00D04634"/>
    <w:rsid w:val="00D13B6F"/>
    <w:rsid w:val="00D15FFC"/>
    <w:rsid w:val="00D176D9"/>
    <w:rsid w:val="00D209C5"/>
    <w:rsid w:val="00D239FA"/>
    <w:rsid w:val="00D23D96"/>
    <w:rsid w:val="00D26644"/>
    <w:rsid w:val="00D31410"/>
    <w:rsid w:val="00D37641"/>
    <w:rsid w:val="00D41BF6"/>
    <w:rsid w:val="00D60BFB"/>
    <w:rsid w:val="00D612AA"/>
    <w:rsid w:val="00D61A40"/>
    <w:rsid w:val="00D631FE"/>
    <w:rsid w:val="00D646BF"/>
    <w:rsid w:val="00D72639"/>
    <w:rsid w:val="00D80D81"/>
    <w:rsid w:val="00D82844"/>
    <w:rsid w:val="00D84FCE"/>
    <w:rsid w:val="00D8644E"/>
    <w:rsid w:val="00D960FB"/>
    <w:rsid w:val="00DA31FB"/>
    <w:rsid w:val="00DA4701"/>
    <w:rsid w:val="00DA6F28"/>
    <w:rsid w:val="00DA7243"/>
    <w:rsid w:val="00DB53F1"/>
    <w:rsid w:val="00DC2229"/>
    <w:rsid w:val="00DD3402"/>
    <w:rsid w:val="00DD5909"/>
    <w:rsid w:val="00DE74F4"/>
    <w:rsid w:val="00DF2019"/>
    <w:rsid w:val="00DF2859"/>
    <w:rsid w:val="00DF2981"/>
    <w:rsid w:val="00DF49E9"/>
    <w:rsid w:val="00DF6185"/>
    <w:rsid w:val="00DF6672"/>
    <w:rsid w:val="00DF66C9"/>
    <w:rsid w:val="00E05E76"/>
    <w:rsid w:val="00E07514"/>
    <w:rsid w:val="00E12C1E"/>
    <w:rsid w:val="00E15B35"/>
    <w:rsid w:val="00E2559D"/>
    <w:rsid w:val="00E35C7F"/>
    <w:rsid w:val="00E37340"/>
    <w:rsid w:val="00E40593"/>
    <w:rsid w:val="00E40DEF"/>
    <w:rsid w:val="00E44D82"/>
    <w:rsid w:val="00E54B67"/>
    <w:rsid w:val="00E56D8E"/>
    <w:rsid w:val="00E57EF9"/>
    <w:rsid w:val="00E600BB"/>
    <w:rsid w:val="00E61A96"/>
    <w:rsid w:val="00E923AE"/>
    <w:rsid w:val="00E946B7"/>
    <w:rsid w:val="00EA5F82"/>
    <w:rsid w:val="00EB29C4"/>
    <w:rsid w:val="00EB7B2A"/>
    <w:rsid w:val="00EC3567"/>
    <w:rsid w:val="00EC39ED"/>
    <w:rsid w:val="00EC3E87"/>
    <w:rsid w:val="00EC531D"/>
    <w:rsid w:val="00EC5366"/>
    <w:rsid w:val="00ED33EC"/>
    <w:rsid w:val="00EE61DB"/>
    <w:rsid w:val="00EF153B"/>
    <w:rsid w:val="00EF3FD6"/>
    <w:rsid w:val="00F0222E"/>
    <w:rsid w:val="00F108E1"/>
    <w:rsid w:val="00F20B1B"/>
    <w:rsid w:val="00F279E3"/>
    <w:rsid w:val="00F31702"/>
    <w:rsid w:val="00F342F7"/>
    <w:rsid w:val="00F34CBD"/>
    <w:rsid w:val="00F4237C"/>
    <w:rsid w:val="00F4319D"/>
    <w:rsid w:val="00F62467"/>
    <w:rsid w:val="00F642E6"/>
    <w:rsid w:val="00F6494A"/>
    <w:rsid w:val="00F759FB"/>
    <w:rsid w:val="00F80117"/>
    <w:rsid w:val="00F80F4A"/>
    <w:rsid w:val="00F8259C"/>
    <w:rsid w:val="00F8458A"/>
    <w:rsid w:val="00F8643E"/>
    <w:rsid w:val="00F916A7"/>
    <w:rsid w:val="00F92B27"/>
    <w:rsid w:val="00F9412B"/>
    <w:rsid w:val="00F94B18"/>
    <w:rsid w:val="00FA3530"/>
    <w:rsid w:val="00FC77CF"/>
    <w:rsid w:val="00FD2F60"/>
    <w:rsid w:val="00FD3303"/>
    <w:rsid w:val="00FE5EDA"/>
    <w:rsid w:val="00FE72D0"/>
    <w:rsid w:val="00FE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F7796"/>
  <w15:chartTrackingRefBased/>
  <w15:docId w15:val="{F8EC3266-727D-4320-867D-CF545ED1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B48"/>
    <w:pPr>
      <w:spacing w:after="0" w:line="240" w:lineRule="auto"/>
    </w:pPr>
  </w:style>
  <w:style w:type="paragraph" w:styleId="Header">
    <w:name w:val="header"/>
    <w:basedOn w:val="Normal"/>
    <w:link w:val="HeaderChar"/>
    <w:uiPriority w:val="99"/>
    <w:unhideWhenUsed/>
    <w:rsid w:val="002C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1A2"/>
  </w:style>
  <w:style w:type="paragraph" w:styleId="Footer">
    <w:name w:val="footer"/>
    <w:basedOn w:val="Normal"/>
    <w:link w:val="FooterChar"/>
    <w:uiPriority w:val="99"/>
    <w:unhideWhenUsed/>
    <w:rsid w:val="002C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1A2"/>
  </w:style>
  <w:style w:type="paragraph" w:styleId="ListParagraph">
    <w:name w:val="List Paragraph"/>
    <w:basedOn w:val="Normal"/>
    <w:uiPriority w:val="34"/>
    <w:qFormat/>
    <w:rsid w:val="002C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95D0-765B-4593-A1D8-704ADE9B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3390</Words>
  <Characters>19326</Characters>
  <Application>Microsoft Office Word</Application>
  <DocSecurity>0</DocSecurity>
  <Lines>161</Lines>
  <Paragraphs>45</Paragraphs>
  <ScaleCrop>false</ScaleCrop>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Clement S A</dc:creator>
  <cp:keywords/>
  <dc:description/>
  <cp:lastModifiedBy>Jones, Clem</cp:lastModifiedBy>
  <cp:revision>603</cp:revision>
  <cp:lastPrinted>2022-11-24T10:35:00Z</cp:lastPrinted>
  <dcterms:created xsi:type="dcterms:W3CDTF">2022-08-04T09:01:00Z</dcterms:created>
  <dcterms:modified xsi:type="dcterms:W3CDTF">2022-12-05T10:08:00Z</dcterms:modified>
</cp:coreProperties>
</file>