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C1BC5" w14:textId="2DB410E9" w:rsidR="0C933050" w:rsidRDefault="0C933050" w:rsidP="0C933050">
      <w:pPr>
        <w:jc w:val="center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inline distT="0" distB="0" distL="0" distR="0" wp14:anchorId="0ECA7759" wp14:editId="5C4DA102">
            <wp:extent cx="1295400" cy="647700"/>
            <wp:effectExtent l="0" t="0" r="0" b="0"/>
            <wp:docPr id="374734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A90F" w14:textId="56732275" w:rsidR="0C933050" w:rsidRDefault="0C933050" w:rsidP="0C933050">
      <w:pPr>
        <w:jc w:val="center"/>
        <w:rPr>
          <w:rFonts w:ascii="Arial" w:eastAsia="Arial" w:hAnsi="Arial" w:cs="Arial"/>
        </w:rPr>
      </w:pPr>
      <w:r w:rsidRPr="0C933050">
        <w:rPr>
          <w:rFonts w:ascii="Arial" w:eastAsia="Arial" w:hAnsi="Arial" w:cs="Arial"/>
          <w:lang w:val="en-GB"/>
        </w:rPr>
        <w:t>PEOPLE, APPOINTMENTS &amp; REMUNERATION COMMITTEE</w:t>
      </w:r>
    </w:p>
    <w:p w14:paraId="4E95AE59" w14:textId="1953C466" w:rsidR="0C933050" w:rsidRDefault="023BCCA0" w:rsidP="4D1929C7">
      <w:pPr>
        <w:jc w:val="center"/>
        <w:rPr>
          <w:rFonts w:ascii="Arial" w:eastAsia="Arial" w:hAnsi="Arial" w:cs="Arial"/>
        </w:rPr>
      </w:pPr>
      <w:r w:rsidRPr="4D1929C7">
        <w:rPr>
          <w:rFonts w:ascii="Arial" w:eastAsia="Arial" w:hAnsi="Arial" w:cs="Arial"/>
          <w:lang w:val="en-GB"/>
        </w:rPr>
        <w:t>The f</w:t>
      </w:r>
      <w:r w:rsidR="001A0F01" w:rsidRPr="4D1929C7">
        <w:rPr>
          <w:rFonts w:ascii="Arial" w:eastAsia="Arial" w:hAnsi="Arial" w:cs="Arial"/>
          <w:lang w:val="en-GB"/>
        </w:rPr>
        <w:t>irst</w:t>
      </w:r>
      <w:r w:rsidRPr="4D1929C7">
        <w:rPr>
          <w:rFonts w:ascii="Arial" w:eastAsia="Arial" w:hAnsi="Arial" w:cs="Arial"/>
          <w:lang w:val="en-GB"/>
        </w:rPr>
        <w:t xml:space="preserve"> ordinary meeting of the People, Appointments &amp; Remuneration Committee for the </w:t>
      </w:r>
      <w:r w:rsidR="001A0F01" w:rsidRPr="4D1929C7">
        <w:rPr>
          <w:rFonts w:ascii="Arial" w:eastAsia="Arial" w:hAnsi="Arial" w:cs="Arial"/>
          <w:lang w:val="en-GB"/>
        </w:rPr>
        <w:t>2019/20</w:t>
      </w:r>
      <w:r w:rsidRPr="4D1929C7">
        <w:rPr>
          <w:rFonts w:ascii="Arial" w:eastAsia="Arial" w:hAnsi="Arial" w:cs="Arial"/>
          <w:lang w:val="en-GB"/>
        </w:rPr>
        <w:t xml:space="preserve"> session, to be held on </w:t>
      </w:r>
      <w:r w:rsidR="001A0F01" w:rsidRPr="4D1929C7">
        <w:rPr>
          <w:rFonts w:ascii="Arial" w:eastAsia="Arial" w:hAnsi="Arial" w:cs="Arial"/>
          <w:lang w:val="en-GB"/>
        </w:rPr>
        <w:t>Wednesday 18</w:t>
      </w:r>
      <w:r w:rsidR="001A0F01" w:rsidRPr="4D1929C7">
        <w:rPr>
          <w:rFonts w:ascii="Arial" w:eastAsia="Arial" w:hAnsi="Arial" w:cs="Arial"/>
          <w:vertAlign w:val="superscript"/>
          <w:lang w:val="en-GB"/>
        </w:rPr>
        <w:t>th</w:t>
      </w:r>
      <w:r w:rsidR="001A0F01" w:rsidRPr="4D1929C7">
        <w:rPr>
          <w:rFonts w:ascii="Arial" w:eastAsia="Arial" w:hAnsi="Arial" w:cs="Arial"/>
          <w:lang w:val="en-GB"/>
        </w:rPr>
        <w:t xml:space="preserve"> September 2019 in Meeting Room 3</w:t>
      </w:r>
      <w:r w:rsidRPr="4D1929C7">
        <w:rPr>
          <w:rFonts w:ascii="Arial" w:eastAsia="Arial" w:hAnsi="Arial" w:cs="Arial"/>
          <w:lang w:val="en-GB"/>
        </w:rPr>
        <w:t xml:space="preserve">, Beit Quad at </w:t>
      </w:r>
      <w:r w:rsidR="2FB2939C" w:rsidRPr="4D1929C7">
        <w:rPr>
          <w:rFonts w:ascii="Arial" w:eastAsia="Arial" w:hAnsi="Arial" w:cs="Arial"/>
          <w:lang w:val="en-GB"/>
        </w:rPr>
        <w:t>2</w:t>
      </w:r>
      <w:r w:rsidRPr="4D1929C7">
        <w:rPr>
          <w:rFonts w:ascii="Arial" w:eastAsia="Arial" w:hAnsi="Arial" w:cs="Arial"/>
          <w:lang w:val="en-GB"/>
        </w:rPr>
        <w:t xml:space="preserve">pm. </w:t>
      </w:r>
    </w:p>
    <w:p w14:paraId="0AE602CD" w14:textId="1CD9D78A" w:rsidR="0C933050" w:rsidRDefault="0C933050" w:rsidP="0C933050">
      <w:pPr>
        <w:jc w:val="center"/>
        <w:rPr>
          <w:rFonts w:ascii="Arial" w:eastAsia="Arial" w:hAnsi="Arial" w:cs="Arial"/>
        </w:rPr>
      </w:pPr>
      <w:r w:rsidRPr="0C933050">
        <w:rPr>
          <w:rFonts w:ascii="Arial" w:eastAsia="Arial" w:hAnsi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3210"/>
        <w:gridCol w:w="1470"/>
      </w:tblGrid>
      <w:tr w:rsidR="0C933050" w14:paraId="7051C6B7" w14:textId="77777777" w:rsidTr="4D1929C7">
        <w:tc>
          <w:tcPr>
            <w:tcW w:w="2340" w:type="dxa"/>
          </w:tcPr>
          <w:p w14:paraId="43BBFD91" w14:textId="6ECA4A98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b/>
                <w:bCs/>
                <w:lang w:val="en-GB"/>
              </w:rPr>
              <w:t xml:space="preserve">Item </w:t>
            </w:r>
          </w:p>
          <w:p w14:paraId="0DCC8699" w14:textId="0F6F6CF5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199A84F8" w14:textId="3C333E79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3210" w:type="dxa"/>
          </w:tcPr>
          <w:p w14:paraId="28B27922" w14:textId="63C31BB0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1470" w:type="dxa"/>
          </w:tcPr>
          <w:p w14:paraId="40AED97A" w14:textId="17BE3171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b/>
                <w:bCs/>
                <w:lang w:val="en-GB"/>
              </w:rPr>
              <w:t xml:space="preserve">Timings </w:t>
            </w:r>
          </w:p>
        </w:tc>
      </w:tr>
      <w:tr w:rsidR="0C933050" w14:paraId="2F900E02" w14:textId="77777777" w:rsidTr="4D1929C7">
        <w:tc>
          <w:tcPr>
            <w:tcW w:w="2340" w:type="dxa"/>
          </w:tcPr>
          <w:p w14:paraId="7729A770" w14:textId="096BC125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 xml:space="preserve">1.Formal Business </w:t>
            </w:r>
          </w:p>
        </w:tc>
        <w:tc>
          <w:tcPr>
            <w:tcW w:w="2340" w:type="dxa"/>
          </w:tcPr>
          <w:p w14:paraId="2F57F386" w14:textId="222340C9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 xml:space="preserve">Welcome and Chair’s Business </w:t>
            </w:r>
          </w:p>
          <w:p w14:paraId="1137105E" w14:textId="048EAF57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</w:tcPr>
          <w:p w14:paraId="0247B0B0" w14:textId="6F2F6A9F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 xml:space="preserve">Kate Owen – People, Appointments &amp; Remuneration Chair </w:t>
            </w:r>
          </w:p>
        </w:tc>
        <w:tc>
          <w:tcPr>
            <w:tcW w:w="1470" w:type="dxa"/>
          </w:tcPr>
          <w:p w14:paraId="30F0D448" w14:textId="0CAC8C21" w:rsidR="0C933050" w:rsidRDefault="0054A05E" w:rsidP="4D1929C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D1929C7">
              <w:rPr>
                <w:rFonts w:ascii="Arial" w:eastAsia="Arial" w:hAnsi="Arial" w:cs="Arial"/>
                <w:lang w:val="en-GB"/>
              </w:rPr>
              <w:t>2</w:t>
            </w:r>
            <w:r w:rsidR="44936D12" w:rsidRPr="4D1929C7">
              <w:rPr>
                <w:rFonts w:ascii="Arial" w:eastAsia="Arial" w:hAnsi="Arial" w:cs="Arial"/>
                <w:lang w:val="en-GB"/>
              </w:rPr>
              <w:t>pm</w:t>
            </w:r>
          </w:p>
        </w:tc>
      </w:tr>
      <w:tr w:rsidR="0C933050" w14:paraId="24CBF846" w14:textId="77777777" w:rsidTr="4D1929C7">
        <w:tc>
          <w:tcPr>
            <w:tcW w:w="2340" w:type="dxa"/>
          </w:tcPr>
          <w:p w14:paraId="6E4E001E" w14:textId="0A6D232C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2.</w:t>
            </w:r>
          </w:p>
        </w:tc>
        <w:tc>
          <w:tcPr>
            <w:tcW w:w="2340" w:type="dxa"/>
          </w:tcPr>
          <w:p w14:paraId="00992AA6" w14:textId="3005654C" w:rsidR="0C933050" w:rsidRDefault="44936D12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4936D12">
              <w:rPr>
                <w:rFonts w:ascii="Arial" w:eastAsia="Arial" w:hAnsi="Arial" w:cs="Arial"/>
                <w:lang w:val="en-GB"/>
              </w:rPr>
              <w:t xml:space="preserve">Conflict of Interest Declaration </w:t>
            </w:r>
          </w:p>
        </w:tc>
        <w:tc>
          <w:tcPr>
            <w:tcW w:w="3210" w:type="dxa"/>
          </w:tcPr>
          <w:p w14:paraId="6C92A6CB" w14:textId="0E44DCC3" w:rsidR="0C933050" w:rsidRDefault="0C933050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</w:tcPr>
          <w:p w14:paraId="144E4E88" w14:textId="20E930E5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C933050" w14:paraId="733B0AC5" w14:textId="77777777" w:rsidTr="4D1929C7">
        <w:tc>
          <w:tcPr>
            <w:tcW w:w="2340" w:type="dxa"/>
          </w:tcPr>
          <w:p w14:paraId="423AC2BC" w14:textId="691FD633" w:rsidR="0C933050" w:rsidRDefault="0C933050" w:rsidP="0C933050">
            <w:pPr>
              <w:spacing w:after="160" w:line="259" w:lineRule="auto"/>
              <w:ind w:left="29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3.</w:t>
            </w:r>
          </w:p>
        </w:tc>
        <w:tc>
          <w:tcPr>
            <w:tcW w:w="2340" w:type="dxa"/>
          </w:tcPr>
          <w:p w14:paraId="3FC9CB0C" w14:textId="3A9C0BCC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 xml:space="preserve">Apologies </w:t>
            </w:r>
          </w:p>
        </w:tc>
        <w:tc>
          <w:tcPr>
            <w:tcW w:w="3210" w:type="dxa"/>
          </w:tcPr>
          <w:p w14:paraId="6681B1C0" w14:textId="4CAFC5D2" w:rsidR="0C933050" w:rsidRDefault="0C933050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</w:tcPr>
          <w:p w14:paraId="612C4B87" w14:textId="2DA7E0D7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C933050" w14:paraId="32B066E2" w14:textId="77777777" w:rsidTr="4D1929C7">
        <w:tc>
          <w:tcPr>
            <w:tcW w:w="2340" w:type="dxa"/>
          </w:tcPr>
          <w:p w14:paraId="4AB204C3" w14:textId="08059DBF" w:rsidR="0C933050" w:rsidRDefault="0C933050" w:rsidP="0C933050">
            <w:pPr>
              <w:spacing w:after="160" w:line="259" w:lineRule="auto"/>
              <w:ind w:left="29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4.</w:t>
            </w:r>
          </w:p>
        </w:tc>
        <w:tc>
          <w:tcPr>
            <w:tcW w:w="2340" w:type="dxa"/>
          </w:tcPr>
          <w:p w14:paraId="3A2235AF" w14:textId="08050C97" w:rsidR="0C933050" w:rsidRDefault="44936D12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4936D12">
              <w:rPr>
                <w:rFonts w:ascii="Arial" w:eastAsia="Arial" w:hAnsi="Arial" w:cs="Arial"/>
                <w:lang w:val="en-GB"/>
              </w:rPr>
              <w:t xml:space="preserve">Meeting Minutes </w:t>
            </w:r>
          </w:p>
          <w:p w14:paraId="3A1CA64B" w14:textId="572C9847" w:rsidR="0C933050" w:rsidRDefault="023BCCA0" w:rsidP="00C13B62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023BCCA0">
              <w:rPr>
                <w:rFonts w:ascii="Arial" w:eastAsia="Arial" w:hAnsi="Arial" w:cs="Arial"/>
                <w:lang w:val="en-GB"/>
              </w:rPr>
              <w:t xml:space="preserve">To consider the Minutes from </w:t>
            </w:r>
            <w:r w:rsidR="00C13B62">
              <w:rPr>
                <w:rFonts w:ascii="Arial" w:eastAsia="Arial" w:hAnsi="Arial" w:cs="Arial"/>
                <w:lang w:val="en-GB"/>
              </w:rPr>
              <w:t>15</w:t>
            </w:r>
            <w:r w:rsidR="00C13B62" w:rsidRPr="00C13B6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C13B62">
              <w:rPr>
                <w:rFonts w:ascii="Arial" w:eastAsia="Arial" w:hAnsi="Arial" w:cs="Arial"/>
                <w:lang w:val="en-GB"/>
              </w:rPr>
              <w:t xml:space="preserve"> May 2019</w:t>
            </w:r>
          </w:p>
        </w:tc>
        <w:tc>
          <w:tcPr>
            <w:tcW w:w="3210" w:type="dxa"/>
          </w:tcPr>
          <w:p w14:paraId="544519CE" w14:textId="3B2D1C9F" w:rsidR="0C933050" w:rsidRDefault="0C933050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</w:tcPr>
          <w:p w14:paraId="1496873E" w14:textId="5D611F4B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C933050" w14:paraId="64D2D652" w14:textId="77777777" w:rsidTr="4D1929C7">
        <w:tc>
          <w:tcPr>
            <w:tcW w:w="2340" w:type="dxa"/>
          </w:tcPr>
          <w:p w14:paraId="2D2D4D1D" w14:textId="32DCF364" w:rsidR="0C933050" w:rsidRDefault="0C933050" w:rsidP="0C933050">
            <w:pPr>
              <w:spacing w:after="160" w:line="259" w:lineRule="auto"/>
              <w:ind w:left="29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5.</w:t>
            </w:r>
          </w:p>
        </w:tc>
        <w:tc>
          <w:tcPr>
            <w:tcW w:w="2340" w:type="dxa"/>
          </w:tcPr>
          <w:p w14:paraId="378B084B" w14:textId="7A5180F0" w:rsidR="0C933050" w:rsidRDefault="53B89D90" w:rsidP="53B89D9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3B89D90">
              <w:rPr>
                <w:rFonts w:ascii="Arial" w:eastAsia="Arial" w:hAnsi="Arial" w:cs="Arial"/>
                <w:lang w:val="en-GB"/>
              </w:rPr>
              <w:t>Action Tracker</w:t>
            </w:r>
          </w:p>
          <w:p w14:paraId="03B38918" w14:textId="42BE9DB1" w:rsidR="0C933050" w:rsidRDefault="53B89D90" w:rsidP="53B89D90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53B89D90">
              <w:rPr>
                <w:rFonts w:ascii="Arial" w:eastAsia="Arial" w:hAnsi="Arial" w:cs="Arial"/>
                <w:lang w:val="en-GB"/>
              </w:rPr>
              <w:t>Forward Agenda</w:t>
            </w:r>
          </w:p>
        </w:tc>
        <w:tc>
          <w:tcPr>
            <w:tcW w:w="3210" w:type="dxa"/>
          </w:tcPr>
          <w:p w14:paraId="5E4ADB31" w14:textId="57E9B0B6" w:rsidR="0C933050" w:rsidRDefault="0C933050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</w:tcPr>
          <w:p w14:paraId="7DB000D9" w14:textId="23C0AA67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C933050" w14:paraId="013BAF89" w14:textId="77777777" w:rsidTr="4D1929C7">
        <w:tc>
          <w:tcPr>
            <w:tcW w:w="2340" w:type="dxa"/>
          </w:tcPr>
          <w:p w14:paraId="1FF29828" w14:textId="7D4435C6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b/>
                <w:bCs/>
                <w:lang w:val="en-GB"/>
              </w:rPr>
              <w:t>Discussion Items</w:t>
            </w:r>
          </w:p>
        </w:tc>
        <w:tc>
          <w:tcPr>
            <w:tcW w:w="2340" w:type="dxa"/>
          </w:tcPr>
          <w:p w14:paraId="446A1158" w14:textId="4FCF2C5A" w:rsidR="0C933050" w:rsidRDefault="0C933050"/>
        </w:tc>
        <w:tc>
          <w:tcPr>
            <w:tcW w:w="3210" w:type="dxa"/>
          </w:tcPr>
          <w:p w14:paraId="61AD6DB0" w14:textId="28BAD188" w:rsidR="0C933050" w:rsidRDefault="0C933050"/>
        </w:tc>
        <w:tc>
          <w:tcPr>
            <w:tcW w:w="1470" w:type="dxa"/>
          </w:tcPr>
          <w:p w14:paraId="5A030847" w14:textId="7D5F2D7B" w:rsidR="0C933050" w:rsidRDefault="0C933050"/>
        </w:tc>
      </w:tr>
      <w:tr w:rsidR="0C933050" w14:paraId="7205597A" w14:textId="77777777" w:rsidTr="4D1929C7">
        <w:tc>
          <w:tcPr>
            <w:tcW w:w="2340" w:type="dxa"/>
          </w:tcPr>
          <w:p w14:paraId="2563D508" w14:textId="0B21325E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6.</w:t>
            </w:r>
          </w:p>
        </w:tc>
        <w:tc>
          <w:tcPr>
            <w:tcW w:w="2340" w:type="dxa"/>
          </w:tcPr>
          <w:p w14:paraId="4C900FF0" w14:textId="31540CF8" w:rsidR="00D530D4" w:rsidRPr="00D530D4" w:rsidRDefault="007C0B29" w:rsidP="007C0B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Terms of Reference</w:t>
            </w:r>
          </w:p>
        </w:tc>
        <w:tc>
          <w:tcPr>
            <w:tcW w:w="3210" w:type="dxa"/>
          </w:tcPr>
          <w:p w14:paraId="7E38A222" w14:textId="666FB889" w:rsidR="0C933050" w:rsidRPr="002C02A5" w:rsidRDefault="007C0B29" w:rsidP="002C02A5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PARC Chair </w:t>
            </w:r>
          </w:p>
        </w:tc>
        <w:tc>
          <w:tcPr>
            <w:tcW w:w="1470" w:type="dxa"/>
          </w:tcPr>
          <w:p w14:paraId="29A853FA" w14:textId="6F12244E" w:rsidR="0C933050" w:rsidRDefault="0C933050" w:rsidP="002C02A5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C6158C" w14:paraId="4C93CAA2" w14:textId="77777777" w:rsidTr="4D1929C7">
        <w:tc>
          <w:tcPr>
            <w:tcW w:w="2340" w:type="dxa"/>
          </w:tcPr>
          <w:p w14:paraId="3DA50CBE" w14:textId="5CD199EB" w:rsidR="00C6158C" w:rsidRPr="0C933050" w:rsidRDefault="00C6158C" w:rsidP="0C93305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7.</w:t>
            </w:r>
          </w:p>
        </w:tc>
        <w:tc>
          <w:tcPr>
            <w:tcW w:w="2340" w:type="dxa"/>
          </w:tcPr>
          <w:p w14:paraId="58639890" w14:textId="77777777" w:rsidR="007C0B29" w:rsidRDefault="007C0B29" w:rsidP="007C0B29">
            <w:pPr>
              <w:spacing w:after="160" w:line="259" w:lineRule="auto"/>
            </w:pPr>
            <w:r w:rsidRPr="64A60951">
              <w:rPr>
                <w:rFonts w:ascii="Arial" w:eastAsia="Arial" w:hAnsi="Arial" w:cs="Arial"/>
                <w:lang w:val="en-GB"/>
              </w:rPr>
              <w:t>People / Staffing Issues</w:t>
            </w:r>
          </w:p>
          <w:p w14:paraId="7FE6A1D2" w14:textId="5C9EFB79" w:rsidR="00C6158C" w:rsidRPr="64A60951" w:rsidRDefault="00C6158C" w:rsidP="64A60951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210" w:type="dxa"/>
          </w:tcPr>
          <w:p w14:paraId="4DDAFC76" w14:textId="6707521C" w:rsidR="00C6158C" w:rsidRDefault="007C0B29" w:rsidP="002C02A5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Managing Director</w:t>
            </w:r>
          </w:p>
        </w:tc>
        <w:tc>
          <w:tcPr>
            <w:tcW w:w="1470" w:type="dxa"/>
          </w:tcPr>
          <w:p w14:paraId="6514086B" w14:textId="77777777" w:rsidR="00C6158C" w:rsidRDefault="00C6158C" w:rsidP="002C02A5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64A60951" w14:paraId="7AAA1FF8" w14:textId="77777777" w:rsidTr="4D1929C7">
        <w:tc>
          <w:tcPr>
            <w:tcW w:w="2340" w:type="dxa"/>
          </w:tcPr>
          <w:p w14:paraId="6FC4CF3B" w14:textId="3B90D0D5" w:rsidR="50B8EDB2" w:rsidRDefault="00C6158C" w:rsidP="64A60951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8.</w:t>
            </w:r>
          </w:p>
        </w:tc>
        <w:tc>
          <w:tcPr>
            <w:tcW w:w="2340" w:type="dxa"/>
          </w:tcPr>
          <w:p w14:paraId="44665642" w14:textId="3DF41557" w:rsidR="50B8EDB2" w:rsidRDefault="50B8EDB2" w:rsidP="64A60951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64A60951">
              <w:rPr>
                <w:rFonts w:ascii="Arial" w:eastAsia="Arial" w:hAnsi="Arial" w:cs="Arial"/>
                <w:lang w:val="en-GB"/>
              </w:rPr>
              <w:t>Exit Interview Summary Report</w:t>
            </w:r>
          </w:p>
        </w:tc>
        <w:tc>
          <w:tcPr>
            <w:tcW w:w="3210" w:type="dxa"/>
          </w:tcPr>
          <w:p w14:paraId="4B67B65C" w14:textId="6427406C" w:rsidR="50B8EDB2" w:rsidRDefault="50B8EDB2" w:rsidP="64A60951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64A60951">
              <w:rPr>
                <w:rFonts w:ascii="Arial" w:eastAsia="Arial" w:hAnsi="Arial" w:cs="Arial"/>
                <w:lang w:val="en-GB"/>
              </w:rPr>
              <w:t>Managing Director</w:t>
            </w:r>
          </w:p>
        </w:tc>
        <w:tc>
          <w:tcPr>
            <w:tcW w:w="1470" w:type="dxa"/>
          </w:tcPr>
          <w:p w14:paraId="229C25D6" w14:textId="1C087C57" w:rsidR="64A60951" w:rsidRDefault="64A60951" w:rsidP="64A60951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53B89D90" w14:paraId="19229CE7" w14:textId="77777777" w:rsidTr="4D1929C7">
        <w:tc>
          <w:tcPr>
            <w:tcW w:w="2340" w:type="dxa"/>
          </w:tcPr>
          <w:p w14:paraId="0086DB93" w14:textId="7FA60252" w:rsidR="53B89D90" w:rsidRDefault="00C6158C" w:rsidP="023BCCA0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9</w:t>
            </w:r>
            <w:r w:rsidR="023BCCA0" w:rsidRPr="023BCCA0">
              <w:rPr>
                <w:rFonts w:ascii="Arial" w:eastAsia="Arial" w:hAnsi="Arial" w:cs="Arial"/>
                <w:lang w:val="en-GB"/>
              </w:rPr>
              <w:t>.</w:t>
            </w:r>
          </w:p>
        </w:tc>
        <w:tc>
          <w:tcPr>
            <w:tcW w:w="2340" w:type="dxa"/>
          </w:tcPr>
          <w:p w14:paraId="15A58BB1" w14:textId="5EAB1CF7" w:rsidR="023BCCA0" w:rsidRDefault="002C02A5" w:rsidP="023BCCA0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Staff Survey</w:t>
            </w:r>
          </w:p>
        </w:tc>
        <w:tc>
          <w:tcPr>
            <w:tcW w:w="3210" w:type="dxa"/>
          </w:tcPr>
          <w:p w14:paraId="2BA7FEAC" w14:textId="6583121C" w:rsidR="023BCCA0" w:rsidRDefault="023BCCA0" w:rsidP="023BCCA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23BCCA0">
              <w:rPr>
                <w:rFonts w:ascii="Arial" w:eastAsia="Arial" w:hAnsi="Arial" w:cs="Arial"/>
                <w:lang w:val="en-GB"/>
              </w:rPr>
              <w:t>Managing Director</w:t>
            </w:r>
            <w:r w:rsidR="002C02A5">
              <w:rPr>
                <w:rFonts w:ascii="Arial" w:eastAsia="Arial" w:hAnsi="Arial" w:cs="Arial"/>
                <w:lang w:val="en-GB"/>
              </w:rPr>
              <w:t xml:space="preserve"> / Claire Budden / Shola Alabi</w:t>
            </w:r>
          </w:p>
        </w:tc>
        <w:tc>
          <w:tcPr>
            <w:tcW w:w="1470" w:type="dxa"/>
          </w:tcPr>
          <w:p w14:paraId="4004B5DF" w14:textId="13481118" w:rsidR="023BCCA0" w:rsidRDefault="023BCCA0" w:rsidP="023BCCA0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2C02A5" w14:paraId="2EB13DF9" w14:textId="77777777" w:rsidTr="4D1929C7">
        <w:tc>
          <w:tcPr>
            <w:tcW w:w="2340" w:type="dxa"/>
          </w:tcPr>
          <w:p w14:paraId="3252D56A" w14:textId="79E4C635" w:rsidR="002C02A5" w:rsidRPr="023BCCA0" w:rsidRDefault="00C6158C" w:rsidP="64A60951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10</w:t>
            </w:r>
            <w:r w:rsidR="28465C5A" w:rsidRPr="64A60951">
              <w:rPr>
                <w:rFonts w:ascii="Arial" w:eastAsia="Arial" w:hAnsi="Arial" w:cs="Arial"/>
                <w:lang w:val="en-GB"/>
              </w:rPr>
              <w:t>.</w:t>
            </w:r>
          </w:p>
        </w:tc>
        <w:tc>
          <w:tcPr>
            <w:tcW w:w="2340" w:type="dxa"/>
          </w:tcPr>
          <w:p w14:paraId="2ED20885" w14:textId="314C1D85" w:rsidR="002C02A5" w:rsidRDefault="002C02A5" w:rsidP="023BCCA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Blind Recruitment</w:t>
            </w:r>
          </w:p>
        </w:tc>
        <w:tc>
          <w:tcPr>
            <w:tcW w:w="3210" w:type="dxa"/>
          </w:tcPr>
          <w:p w14:paraId="4A9D94F5" w14:textId="6E57C198" w:rsidR="002C02A5" w:rsidRPr="023BCCA0" w:rsidRDefault="002C02A5" w:rsidP="023BCCA0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Admin Support Manager</w:t>
            </w:r>
          </w:p>
        </w:tc>
        <w:tc>
          <w:tcPr>
            <w:tcW w:w="1470" w:type="dxa"/>
          </w:tcPr>
          <w:p w14:paraId="1A684F27" w14:textId="77777777" w:rsidR="002C02A5" w:rsidRDefault="002C02A5" w:rsidP="023BCCA0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C933050" w14:paraId="15C043AE" w14:textId="77777777" w:rsidTr="4D1929C7">
        <w:tc>
          <w:tcPr>
            <w:tcW w:w="2340" w:type="dxa"/>
          </w:tcPr>
          <w:p w14:paraId="23C356B9" w14:textId="630834C5" w:rsidR="0C933050" w:rsidRDefault="002C02A5" w:rsidP="64A60951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64A60951">
              <w:rPr>
                <w:rFonts w:ascii="Arial" w:eastAsia="Arial" w:hAnsi="Arial" w:cs="Arial"/>
                <w:lang w:val="en-GB"/>
              </w:rPr>
              <w:t>1</w:t>
            </w:r>
            <w:r w:rsidR="00C6158C">
              <w:rPr>
                <w:rFonts w:ascii="Arial" w:eastAsia="Arial" w:hAnsi="Arial" w:cs="Arial"/>
                <w:lang w:val="en-GB"/>
              </w:rPr>
              <w:t>1.</w:t>
            </w:r>
          </w:p>
        </w:tc>
        <w:tc>
          <w:tcPr>
            <w:tcW w:w="2340" w:type="dxa"/>
          </w:tcPr>
          <w:p w14:paraId="5C5B9858" w14:textId="77228B5D" w:rsidR="0C933050" w:rsidRDefault="0C933050" w:rsidP="0C933050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C933050">
              <w:rPr>
                <w:rFonts w:ascii="Arial" w:eastAsia="Arial" w:hAnsi="Arial" w:cs="Arial"/>
                <w:lang w:val="en-GB"/>
              </w:rPr>
              <w:t>Any Other Business</w:t>
            </w:r>
          </w:p>
        </w:tc>
        <w:tc>
          <w:tcPr>
            <w:tcW w:w="3210" w:type="dxa"/>
          </w:tcPr>
          <w:p w14:paraId="42B8C744" w14:textId="1EF245C5" w:rsidR="0C933050" w:rsidRDefault="44936D12" w:rsidP="44936D12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4936D12">
              <w:rPr>
                <w:rFonts w:ascii="Arial" w:eastAsia="Arial" w:hAnsi="Arial" w:cs="Arial"/>
                <w:lang w:val="en-GB"/>
              </w:rPr>
              <w:t>Kate Owen – PARC Chair</w:t>
            </w:r>
          </w:p>
        </w:tc>
        <w:tc>
          <w:tcPr>
            <w:tcW w:w="1470" w:type="dxa"/>
          </w:tcPr>
          <w:p w14:paraId="668D88F6" w14:textId="4392C54A" w:rsidR="0C933050" w:rsidRDefault="5FE552AC" w:rsidP="4D1929C7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4D1929C7">
              <w:rPr>
                <w:rFonts w:ascii="Arial" w:eastAsia="Arial" w:hAnsi="Arial" w:cs="Arial"/>
                <w:lang w:val="en-GB"/>
              </w:rPr>
              <w:t>3</w:t>
            </w:r>
            <w:r w:rsidR="002C02A5" w:rsidRPr="4D1929C7">
              <w:rPr>
                <w:rFonts w:ascii="Arial" w:eastAsia="Arial" w:hAnsi="Arial" w:cs="Arial"/>
                <w:lang w:val="en-GB"/>
              </w:rPr>
              <w:t>.45</w:t>
            </w:r>
            <w:r w:rsidR="53B89D90" w:rsidRPr="4D1929C7">
              <w:rPr>
                <w:rFonts w:ascii="Arial" w:eastAsia="Arial" w:hAnsi="Arial" w:cs="Arial"/>
                <w:lang w:val="en-GB"/>
              </w:rPr>
              <w:t>pm</w:t>
            </w:r>
          </w:p>
        </w:tc>
      </w:tr>
    </w:tbl>
    <w:p w14:paraId="0BF964D5" w14:textId="2FF8CF14" w:rsidR="001A0F01" w:rsidRPr="001A0F01" w:rsidRDefault="001A0F01" w:rsidP="0C933050">
      <w:pPr>
        <w:rPr>
          <w:b/>
        </w:rPr>
      </w:pPr>
      <w:bookmarkStart w:id="0" w:name="_GoBack"/>
      <w:bookmarkEnd w:id="0"/>
      <w:r>
        <w:t xml:space="preserve">Next Meeting: </w:t>
      </w:r>
      <w:r>
        <w:rPr>
          <w:b/>
        </w:rPr>
        <w:t>Wednesday 13</w:t>
      </w:r>
      <w:r w:rsidRPr="001A0F01">
        <w:rPr>
          <w:b/>
          <w:vertAlign w:val="superscript"/>
        </w:rPr>
        <w:t>th</w:t>
      </w:r>
      <w:r>
        <w:rPr>
          <w:b/>
        </w:rPr>
        <w:t xml:space="preserve"> November</w:t>
      </w:r>
    </w:p>
    <w:sectPr w:rsidR="001A0F01" w:rsidRPr="001A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6FC8"/>
    <w:multiLevelType w:val="hybridMultilevel"/>
    <w:tmpl w:val="2E68BDB6"/>
    <w:lvl w:ilvl="0" w:tplc="FA8098D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DF7A45"/>
    <w:rsid w:val="000055D0"/>
    <w:rsid w:val="000767D3"/>
    <w:rsid w:val="001A0F01"/>
    <w:rsid w:val="001A55BE"/>
    <w:rsid w:val="002C02A5"/>
    <w:rsid w:val="0054A05E"/>
    <w:rsid w:val="006C600B"/>
    <w:rsid w:val="007C0B29"/>
    <w:rsid w:val="00A467B8"/>
    <w:rsid w:val="00C01915"/>
    <w:rsid w:val="00C13B62"/>
    <w:rsid w:val="00C6158C"/>
    <w:rsid w:val="00D530D4"/>
    <w:rsid w:val="00DE45F7"/>
    <w:rsid w:val="00E33DC8"/>
    <w:rsid w:val="00FD54A1"/>
    <w:rsid w:val="023BCCA0"/>
    <w:rsid w:val="02B1262E"/>
    <w:rsid w:val="054547C0"/>
    <w:rsid w:val="0C933050"/>
    <w:rsid w:val="20A48A9F"/>
    <w:rsid w:val="2805E2B6"/>
    <w:rsid w:val="28465C5A"/>
    <w:rsid w:val="2FB2939C"/>
    <w:rsid w:val="3176FA7B"/>
    <w:rsid w:val="3AB0D703"/>
    <w:rsid w:val="43B00425"/>
    <w:rsid w:val="44936D12"/>
    <w:rsid w:val="4D1929C7"/>
    <w:rsid w:val="50B8EDB2"/>
    <w:rsid w:val="5140CDA0"/>
    <w:rsid w:val="514B2F63"/>
    <w:rsid w:val="53B89D90"/>
    <w:rsid w:val="53DF7A45"/>
    <w:rsid w:val="5E320270"/>
    <w:rsid w:val="5FE552AC"/>
    <w:rsid w:val="64A60951"/>
    <w:rsid w:val="7CE519CC"/>
    <w:rsid w:val="7F04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7A45"/>
  <w15:chartTrackingRefBased/>
  <w15:docId w15:val="{03E775A0-3DB6-4C59-A6B4-D8ACCB50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3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05FAECD2B6D45B9C7DB815FEFE1B7" ma:contentTypeVersion="4" ma:contentTypeDescription="Create a new document." ma:contentTypeScope="" ma:versionID="dac96517de98a13520b28cd6337208d2">
  <xsd:schema xmlns:xsd="http://www.w3.org/2001/XMLSchema" xmlns:xs="http://www.w3.org/2001/XMLSchema" xmlns:p="http://schemas.microsoft.com/office/2006/metadata/properties" xmlns:ns2="a9f42c83-e223-4b8c-a866-35aa64f44fbf" xmlns:ns3="4f440a89-f93d-4a21-9e4e-db829551706f" targetNamespace="http://schemas.microsoft.com/office/2006/metadata/properties" ma:root="true" ma:fieldsID="6e1b7ece920953f95865673e74c3e36c" ns2:_="" ns3:_="">
    <xsd:import namespace="a9f42c83-e223-4b8c-a866-35aa64f44fbf"/>
    <xsd:import namespace="4f440a89-f93d-4a21-9e4e-db8295517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2c83-e223-4b8c-a866-35aa64f44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0a89-f93d-4a21-9e4e-db8295517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36EFF-D17E-478E-8B5D-B6A167E91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EA7A6-7795-46EB-9987-289242CDE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A07A8-2207-426F-A39A-9476212FD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42c83-e223-4b8c-a866-35aa64f44fbf"/>
    <ds:schemaRef ds:uri="4f440a89-f93d-4a21-9e4e-db8295517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Beet, Richard</cp:lastModifiedBy>
  <cp:revision>21</cp:revision>
  <dcterms:created xsi:type="dcterms:W3CDTF">2018-10-31T15:26:00Z</dcterms:created>
  <dcterms:modified xsi:type="dcterms:W3CDTF">2019-09-20T15:06:00Z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0x01010095005FAECD2B6D45B9C7DB815FEFE1B7</vt:lpwstr>
  </property>
  <property fmtid="{D5CDD505-2E9C-101B-9397-08002B2CF9AE}" pid="3" name="AuthorIds_UIVersion_1024">
    <vt:lpwstr>13</vt:lpwstr>
  </property>
</Properties>
</file>