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5C89835F" w:rsidP="4B44D4B6" w:rsidRDefault="5C89835F" w14:paraId="3B141309" w14:textId="78FAF7DF">
      <w:pPr>
        <w:jc w:val="center"/>
        <w:rPr>
          <w:rFonts w:ascii="Calibri" w:hAnsi="Calibri" w:eastAsia="Calibri" w:cs="Calibri"/>
        </w:rPr>
      </w:pPr>
      <w:r>
        <w:drawing>
          <wp:inline wp14:editId="2BBBDD42" wp14:anchorId="13A1F4C0">
            <wp:extent cx="1257300" cy="647700"/>
            <wp:effectExtent l="0" t="0" r="0" b="0"/>
            <wp:docPr id="423529609" name="Picture 1262802102" title=""/>
            <wp:cNvGraphicFramePr>
              <a:graphicFrameLocks noChangeAspect="1"/>
            </wp:cNvGraphicFramePr>
            <a:graphic>
              <a:graphicData uri="http://schemas.openxmlformats.org/drawingml/2006/picture">
                <pic:pic>
                  <pic:nvPicPr>
                    <pic:cNvPr id="0" name="Picture 1262802102"/>
                    <pic:cNvPicPr/>
                  </pic:nvPicPr>
                  <pic:blipFill>
                    <a:blip r:embed="R31e92c1f2ea9440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57300" cy="647700"/>
                    </a:xfrm>
                    <a:prstGeom prst="rect">
                      <a:avLst/>
                    </a:prstGeom>
                  </pic:spPr>
                </pic:pic>
              </a:graphicData>
            </a:graphic>
          </wp:inline>
        </w:drawing>
      </w:r>
    </w:p>
    <w:p w:rsidR="5C89835F" w:rsidP="4B44D4B6" w:rsidRDefault="4B44D4B6" w14:paraId="02A513FE" w14:textId="16EFA9EE">
      <w:pPr>
        <w:jc w:val="center"/>
        <w:rPr>
          <w:rFonts w:ascii="Calibri" w:hAnsi="Calibri" w:eastAsia="Calibri" w:cs="Calibri"/>
        </w:rPr>
      </w:pPr>
      <w:r w:rsidRPr="4B44D4B6">
        <w:rPr>
          <w:rFonts w:ascii="Calibri" w:hAnsi="Calibri" w:eastAsia="Calibri" w:cs="Calibri"/>
        </w:rPr>
        <w:t>HEALTH AND SAFETY COMMITTEE</w:t>
      </w:r>
    </w:p>
    <w:p w:rsidR="5C89835F" w:rsidP="4B44D4B6" w:rsidRDefault="00BA65CD" w14:paraId="1E38E731" w14:textId="799114E2">
      <w:pPr>
        <w:jc w:val="center"/>
        <w:rPr>
          <w:rFonts w:ascii="Arial" w:hAnsi="Arial" w:eastAsia="Arial" w:cs="Arial"/>
        </w:rPr>
      </w:pPr>
      <w:r>
        <w:rPr>
          <w:rFonts w:ascii="Arial" w:hAnsi="Arial" w:eastAsia="Arial" w:cs="Arial"/>
        </w:rPr>
        <w:t>The first</w:t>
      </w:r>
      <w:r w:rsidR="007A1155">
        <w:rPr>
          <w:rFonts w:ascii="Arial" w:hAnsi="Arial" w:eastAsia="Arial" w:cs="Arial"/>
        </w:rPr>
        <w:t xml:space="preserve"> </w:t>
      </w:r>
      <w:r w:rsidRPr="4B44D4B6" w:rsidR="4B44D4B6">
        <w:rPr>
          <w:rFonts w:ascii="Arial" w:hAnsi="Arial" w:eastAsia="Arial" w:cs="Arial"/>
        </w:rPr>
        <w:t xml:space="preserve">ordinary meeting of the Health and Safety Committee for the </w:t>
      </w:r>
      <w:r>
        <w:rPr>
          <w:rFonts w:ascii="Arial" w:hAnsi="Arial" w:eastAsia="Arial" w:cs="Arial"/>
        </w:rPr>
        <w:t>2019/20 session,</w:t>
      </w:r>
      <w:r w:rsidRPr="4B44D4B6" w:rsidR="4B44D4B6">
        <w:rPr>
          <w:rFonts w:ascii="Arial" w:hAnsi="Arial" w:eastAsia="Arial" w:cs="Arial"/>
        </w:rPr>
        <w:t xml:space="preserve"> held on </w:t>
      </w:r>
      <w:r w:rsidR="00623AEC">
        <w:rPr>
          <w:rFonts w:ascii="Arial" w:hAnsi="Arial" w:eastAsia="Arial" w:cs="Arial"/>
        </w:rPr>
        <w:t>Wednesday 6</w:t>
      </w:r>
      <w:r w:rsidRPr="00623AEC" w:rsidR="00623AEC">
        <w:rPr>
          <w:rFonts w:ascii="Arial" w:hAnsi="Arial" w:eastAsia="Arial" w:cs="Arial"/>
          <w:vertAlign w:val="superscript"/>
        </w:rPr>
        <w:t>th</w:t>
      </w:r>
      <w:r w:rsidR="00623AEC">
        <w:rPr>
          <w:rFonts w:ascii="Arial" w:hAnsi="Arial" w:eastAsia="Arial" w:cs="Arial"/>
        </w:rPr>
        <w:t xml:space="preserve"> November</w:t>
      </w:r>
      <w:r w:rsidRPr="4B44D4B6" w:rsidR="4B44D4B6">
        <w:rPr>
          <w:rFonts w:ascii="Arial" w:hAnsi="Arial" w:eastAsia="Arial" w:cs="Arial"/>
        </w:rPr>
        <w:t xml:space="preserve"> </w:t>
      </w:r>
      <w:r w:rsidRPr="4B44D4B6" w:rsidR="4B44D4B6">
        <w:rPr>
          <w:rFonts w:ascii="Arial" w:hAnsi="Arial" w:eastAsia="Arial" w:cs="Arial"/>
          <w:lang w:val="en-GB"/>
        </w:rPr>
        <w:t>i</w:t>
      </w:r>
      <w:r>
        <w:rPr>
          <w:rFonts w:ascii="Arial" w:hAnsi="Arial" w:eastAsia="Arial" w:cs="Arial"/>
          <w:lang w:val="en-GB"/>
        </w:rPr>
        <w:t>n Meeting Room 3, Beit Quad at 2</w:t>
      </w:r>
      <w:r w:rsidRPr="4B44D4B6" w:rsidR="4B44D4B6">
        <w:rPr>
          <w:rFonts w:ascii="Arial" w:hAnsi="Arial" w:eastAsia="Arial" w:cs="Arial"/>
          <w:lang w:val="en-GB"/>
        </w:rPr>
        <w:t>pm.</w:t>
      </w:r>
    </w:p>
    <w:p w:rsidR="5C89835F" w:rsidP="4B44D4B6" w:rsidRDefault="4B44D4B6" w14:paraId="07584328" w14:textId="5370AFA3">
      <w:pPr>
        <w:jc w:val="center"/>
        <w:rPr>
          <w:rFonts w:ascii="Arial" w:hAnsi="Arial" w:eastAsia="Arial" w:cs="Arial"/>
        </w:rPr>
      </w:pPr>
      <w:r w:rsidRPr="4B44D4B6">
        <w:rPr>
          <w:rFonts w:ascii="Arial" w:hAnsi="Arial" w:eastAsia="Arial" w:cs="Arial"/>
          <w:b/>
          <w:bCs/>
        </w:rPr>
        <w:t>Unconfirmed minutes</w:t>
      </w:r>
    </w:p>
    <w:tbl>
      <w:tblPr>
        <w:tblStyle w:val="TableGrid"/>
        <w:tblW w:w="9360" w:type="dxa"/>
        <w:tblLayout w:type="fixed"/>
        <w:tblLook w:val="06A0" w:firstRow="1" w:lastRow="0" w:firstColumn="1" w:lastColumn="0" w:noHBand="1" w:noVBand="1"/>
      </w:tblPr>
      <w:tblGrid>
        <w:gridCol w:w="3120"/>
        <w:gridCol w:w="3120"/>
        <w:gridCol w:w="3120"/>
      </w:tblGrid>
      <w:tr w:rsidR="4B44D4B6" w:rsidTr="4DD916B6" w14:paraId="53772371" w14:textId="77777777">
        <w:tc>
          <w:tcPr>
            <w:tcW w:w="3120" w:type="dxa"/>
            <w:tcMar/>
          </w:tcPr>
          <w:p w:rsidR="4B44D4B6" w:rsidP="4B44D4B6" w:rsidRDefault="4B44D4B6" w14:paraId="5B18BD3E" w14:textId="02E4CA0A">
            <w:pPr>
              <w:spacing w:after="160" w:line="259" w:lineRule="auto"/>
              <w:rPr>
                <w:rFonts w:ascii="Arial" w:hAnsi="Arial" w:eastAsia="Arial" w:cs="Arial"/>
              </w:rPr>
            </w:pPr>
            <w:r w:rsidRPr="4B44D4B6">
              <w:rPr>
                <w:rFonts w:ascii="Arial" w:hAnsi="Arial" w:eastAsia="Arial" w:cs="Arial"/>
                <w:lang w:val="en-GB"/>
              </w:rPr>
              <w:t>Present:</w:t>
            </w:r>
          </w:p>
        </w:tc>
        <w:tc>
          <w:tcPr>
            <w:tcW w:w="3120" w:type="dxa"/>
            <w:tcMar/>
          </w:tcPr>
          <w:p w:rsidR="4B44D4B6" w:rsidP="4B44D4B6" w:rsidRDefault="4B44D4B6" w14:paraId="2078CE75" w14:textId="2962A5A8">
            <w:pPr>
              <w:spacing w:after="160" w:line="259" w:lineRule="auto"/>
              <w:rPr>
                <w:rFonts w:ascii="Arial" w:hAnsi="Arial" w:eastAsia="Arial" w:cs="Arial"/>
              </w:rPr>
            </w:pPr>
          </w:p>
        </w:tc>
        <w:tc>
          <w:tcPr>
            <w:tcW w:w="3120" w:type="dxa"/>
            <w:tcMar/>
          </w:tcPr>
          <w:p w:rsidR="4B44D4B6" w:rsidP="4B44D4B6" w:rsidRDefault="4B44D4B6" w14:paraId="7CCE59B7" w14:textId="4879E344">
            <w:pPr>
              <w:spacing w:after="160" w:line="259" w:lineRule="auto"/>
              <w:rPr>
                <w:rFonts w:ascii="Arial" w:hAnsi="Arial" w:eastAsia="Arial" w:cs="Arial"/>
              </w:rPr>
            </w:pPr>
          </w:p>
        </w:tc>
      </w:tr>
      <w:tr w:rsidR="4B44D4B6" w:rsidTr="4DD916B6" w14:paraId="2E12595C" w14:textId="77777777">
        <w:tc>
          <w:tcPr>
            <w:tcW w:w="3120" w:type="dxa"/>
            <w:tcMar/>
          </w:tcPr>
          <w:p w:rsidR="4B44D4B6" w:rsidP="4B44D4B6" w:rsidRDefault="4B44D4B6" w14:paraId="1EA9B357" w14:textId="2380337F">
            <w:pPr>
              <w:spacing w:after="160" w:line="259" w:lineRule="auto"/>
              <w:rPr>
                <w:rFonts w:ascii="Arial" w:hAnsi="Arial" w:eastAsia="Arial" w:cs="Arial"/>
              </w:rPr>
            </w:pPr>
          </w:p>
        </w:tc>
        <w:tc>
          <w:tcPr>
            <w:tcW w:w="3120" w:type="dxa"/>
            <w:tcMar/>
          </w:tcPr>
          <w:p w:rsidR="4B44D4B6" w:rsidP="4B44D4B6" w:rsidRDefault="007A1155" w14:paraId="4221E791" w14:textId="3A325321">
            <w:pPr>
              <w:spacing w:after="160" w:line="259" w:lineRule="auto"/>
              <w:rPr>
                <w:rFonts w:ascii="Arial" w:hAnsi="Arial" w:eastAsia="Arial" w:cs="Arial"/>
              </w:rPr>
            </w:pPr>
            <w:r>
              <w:rPr>
                <w:rFonts w:ascii="Arial" w:hAnsi="Arial" w:eastAsia="Arial" w:cs="Arial"/>
              </w:rPr>
              <w:t>Graham Parker</w:t>
            </w:r>
            <w:r w:rsidR="00241708">
              <w:rPr>
                <w:rFonts w:ascii="Arial" w:hAnsi="Arial" w:eastAsia="Arial" w:cs="Arial"/>
              </w:rPr>
              <w:t xml:space="preserve"> (GP)</w:t>
            </w:r>
          </w:p>
        </w:tc>
        <w:tc>
          <w:tcPr>
            <w:tcW w:w="3120" w:type="dxa"/>
            <w:tcMar/>
          </w:tcPr>
          <w:p w:rsidR="4B44D4B6" w:rsidP="4B44D4B6" w:rsidRDefault="00241708" w14:paraId="6B60D6D5" w14:textId="49D9395D">
            <w:pPr>
              <w:spacing w:after="160" w:line="259" w:lineRule="auto"/>
              <w:rPr>
                <w:rFonts w:ascii="Arial" w:hAnsi="Arial" w:eastAsia="Arial" w:cs="Arial"/>
              </w:rPr>
            </w:pPr>
            <w:r>
              <w:rPr>
                <w:rFonts w:ascii="Arial" w:hAnsi="Arial" w:eastAsia="Arial" w:cs="Arial"/>
              </w:rPr>
              <w:t>External Trustee - Chair</w:t>
            </w:r>
          </w:p>
        </w:tc>
      </w:tr>
      <w:tr w:rsidR="4B44D4B6" w:rsidTr="4DD916B6" w14:paraId="2553C1D4" w14:textId="77777777">
        <w:tc>
          <w:tcPr>
            <w:tcW w:w="3120" w:type="dxa"/>
            <w:tcMar/>
          </w:tcPr>
          <w:p w:rsidR="4B44D4B6" w:rsidP="4B44D4B6" w:rsidRDefault="4B44D4B6" w14:paraId="6EE9FC85" w14:textId="377B30FF">
            <w:pPr>
              <w:spacing w:after="160" w:line="259" w:lineRule="auto"/>
              <w:rPr>
                <w:rFonts w:ascii="Arial" w:hAnsi="Arial" w:eastAsia="Arial" w:cs="Arial"/>
              </w:rPr>
            </w:pPr>
          </w:p>
        </w:tc>
        <w:tc>
          <w:tcPr>
            <w:tcW w:w="3120" w:type="dxa"/>
            <w:tcMar/>
          </w:tcPr>
          <w:p w:rsidR="4B44D4B6" w:rsidP="4B44D4B6" w:rsidRDefault="007A1155" w14:paraId="4BB1F78E" w14:textId="37ABF646">
            <w:pPr>
              <w:spacing w:line="259" w:lineRule="auto"/>
              <w:rPr>
                <w:rFonts w:ascii="Arial" w:hAnsi="Arial" w:eastAsia="Arial" w:cs="Arial"/>
              </w:rPr>
            </w:pPr>
            <w:r>
              <w:rPr>
                <w:rFonts w:ascii="Arial" w:hAnsi="Arial" w:eastAsia="Arial" w:cs="Arial"/>
              </w:rPr>
              <w:t>Ashley Brooks</w:t>
            </w:r>
            <w:r w:rsidR="00241708">
              <w:rPr>
                <w:rFonts w:ascii="Arial" w:hAnsi="Arial" w:eastAsia="Arial" w:cs="Arial"/>
              </w:rPr>
              <w:t xml:space="preserve"> (AB)</w:t>
            </w:r>
          </w:p>
        </w:tc>
        <w:tc>
          <w:tcPr>
            <w:tcW w:w="3120" w:type="dxa"/>
            <w:tcMar/>
          </w:tcPr>
          <w:p w:rsidR="4B44D4B6" w:rsidP="4B44D4B6" w:rsidRDefault="00241708" w14:paraId="500D83A4" w14:textId="2D7A764F">
            <w:pPr>
              <w:spacing w:line="259" w:lineRule="auto"/>
              <w:rPr>
                <w:rFonts w:ascii="Arial" w:hAnsi="Arial" w:eastAsia="Arial" w:cs="Arial"/>
              </w:rPr>
            </w:pPr>
            <w:r>
              <w:rPr>
                <w:rFonts w:ascii="Arial" w:hAnsi="Arial" w:eastAsia="Arial" w:cs="Arial"/>
              </w:rPr>
              <w:t>Deputy President (Education)</w:t>
            </w:r>
          </w:p>
        </w:tc>
      </w:tr>
      <w:tr w:rsidR="4B44D4B6" w:rsidTr="4DD916B6" w14:paraId="62BC674A" w14:textId="77777777">
        <w:tc>
          <w:tcPr>
            <w:tcW w:w="3120" w:type="dxa"/>
            <w:tcMar/>
          </w:tcPr>
          <w:p w:rsidR="4B44D4B6" w:rsidP="4B44D4B6" w:rsidRDefault="4B44D4B6" w14:paraId="115458B0" w14:textId="703F5DB6">
            <w:pPr>
              <w:spacing w:after="160" w:line="259" w:lineRule="auto"/>
              <w:rPr>
                <w:rFonts w:ascii="Arial" w:hAnsi="Arial" w:eastAsia="Arial" w:cs="Arial"/>
              </w:rPr>
            </w:pPr>
          </w:p>
        </w:tc>
        <w:tc>
          <w:tcPr>
            <w:tcW w:w="3120" w:type="dxa"/>
            <w:tcMar/>
          </w:tcPr>
          <w:p w:rsidR="4B44D4B6" w:rsidP="002E2732" w:rsidRDefault="002E2732" w14:paraId="2A3A81F4" w14:textId="5B13BABD">
            <w:pPr>
              <w:spacing w:line="259" w:lineRule="auto"/>
            </w:pPr>
            <w:r w:rsidRPr="002E2732">
              <w:rPr>
                <w:rFonts w:ascii="Arial" w:hAnsi="Arial" w:eastAsia="Arial" w:cs="Arial"/>
              </w:rPr>
              <w:t>Jill Finney</w:t>
            </w:r>
            <w:r w:rsidR="00241708">
              <w:rPr>
                <w:rFonts w:ascii="Arial" w:hAnsi="Arial" w:eastAsia="Arial" w:cs="Arial"/>
              </w:rPr>
              <w:t xml:space="preserve"> (JF)</w:t>
            </w:r>
          </w:p>
        </w:tc>
        <w:tc>
          <w:tcPr>
            <w:tcW w:w="3120" w:type="dxa"/>
            <w:tcMar/>
          </w:tcPr>
          <w:p w:rsidR="4B44D4B6" w:rsidP="4B44D4B6" w:rsidRDefault="00241708" w14:paraId="55025359" w14:textId="4E198027">
            <w:pPr>
              <w:spacing w:after="160" w:line="259" w:lineRule="auto"/>
              <w:rPr>
                <w:rFonts w:ascii="Arial" w:hAnsi="Arial" w:eastAsia="Arial" w:cs="Arial"/>
              </w:rPr>
            </w:pPr>
            <w:r>
              <w:rPr>
                <w:rFonts w:ascii="Arial" w:hAnsi="Arial" w:eastAsia="Arial" w:cs="Arial"/>
              </w:rPr>
              <w:t>External Trustee (Chair of the Board)</w:t>
            </w:r>
          </w:p>
        </w:tc>
      </w:tr>
      <w:tr w:rsidR="4B44D4B6" w:rsidTr="4DD916B6" w14:paraId="29D3B662" w14:textId="77777777">
        <w:tc>
          <w:tcPr>
            <w:tcW w:w="3120" w:type="dxa"/>
            <w:tcMar/>
          </w:tcPr>
          <w:p w:rsidR="4B44D4B6" w:rsidP="4B44D4B6" w:rsidRDefault="00BA65CD" w14:paraId="27082927" w14:textId="52EE7612">
            <w:pPr>
              <w:spacing w:after="160" w:line="259" w:lineRule="auto"/>
              <w:rPr>
                <w:rFonts w:ascii="Arial" w:hAnsi="Arial" w:eastAsia="Arial" w:cs="Arial"/>
              </w:rPr>
            </w:pPr>
            <w:r>
              <w:rPr>
                <w:rFonts w:ascii="Arial" w:hAnsi="Arial" w:eastAsia="Arial" w:cs="Arial"/>
                <w:lang w:val="en-GB"/>
              </w:rPr>
              <w:t>In Attendance:</w:t>
            </w:r>
          </w:p>
        </w:tc>
        <w:tc>
          <w:tcPr>
            <w:tcW w:w="3120" w:type="dxa"/>
            <w:tcMar/>
          </w:tcPr>
          <w:p w:rsidR="4B44D4B6" w:rsidP="00BA65CD" w:rsidRDefault="00161666" w14:paraId="7A6290FB" w14:textId="1EEFC04D">
            <w:pPr>
              <w:rPr>
                <w:rFonts w:ascii="Arial" w:hAnsi="Arial" w:eastAsia="Arial" w:cs="Arial"/>
              </w:rPr>
            </w:pPr>
            <w:r>
              <w:rPr>
                <w:rFonts w:ascii="Arial" w:hAnsi="Arial" w:eastAsia="Arial" w:cs="Arial"/>
              </w:rPr>
              <w:t>Malcolm Martin</w:t>
            </w:r>
            <w:r w:rsidR="00241708">
              <w:rPr>
                <w:rFonts w:ascii="Arial" w:hAnsi="Arial" w:eastAsia="Arial" w:cs="Arial"/>
              </w:rPr>
              <w:t xml:space="preserve"> (MM)</w:t>
            </w:r>
          </w:p>
        </w:tc>
        <w:tc>
          <w:tcPr>
            <w:tcW w:w="3120" w:type="dxa"/>
            <w:tcMar/>
          </w:tcPr>
          <w:p w:rsidR="4B44D4B6" w:rsidP="00BA65CD" w:rsidRDefault="00241708" w14:paraId="1C734156" w14:textId="3929AC84">
            <w:pPr>
              <w:rPr>
                <w:rFonts w:ascii="Arial" w:hAnsi="Arial" w:eastAsia="Arial" w:cs="Arial"/>
              </w:rPr>
            </w:pPr>
            <w:r>
              <w:rPr>
                <w:rFonts w:ascii="Arial" w:hAnsi="Arial" w:eastAsia="Arial" w:cs="Arial"/>
              </w:rPr>
              <w:t>Head of Finance and Resources</w:t>
            </w:r>
          </w:p>
        </w:tc>
      </w:tr>
      <w:tr w:rsidR="00161666" w:rsidTr="4DD916B6" w14:paraId="4D25FC65" w14:textId="77777777">
        <w:tc>
          <w:tcPr>
            <w:tcW w:w="3120" w:type="dxa"/>
            <w:tcMar/>
          </w:tcPr>
          <w:p w:rsidR="00161666" w:rsidP="4B44D4B6" w:rsidRDefault="00161666" w14:paraId="57E74D83" w14:textId="77777777">
            <w:pPr>
              <w:rPr>
                <w:rFonts w:ascii="Arial" w:hAnsi="Arial" w:eastAsia="Arial" w:cs="Arial"/>
                <w:lang w:val="en-GB"/>
              </w:rPr>
            </w:pPr>
          </w:p>
        </w:tc>
        <w:tc>
          <w:tcPr>
            <w:tcW w:w="3120" w:type="dxa"/>
            <w:tcMar/>
          </w:tcPr>
          <w:p w:rsidR="00161666" w:rsidP="00BA65CD" w:rsidRDefault="008C4338" w14:paraId="5F956CC9" w14:textId="6EB10311">
            <w:pPr>
              <w:rPr>
                <w:rFonts w:ascii="Arial" w:hAnsi="Arial" w:eastAsia="Arial" w:cs="Arial"/>
              </w:rPr>
            </w:pPr>
            <w:r>
              <w:rPr>
                <w:rFonts w:ascii="Arial" w:hAnsi="Arial" w:eastAsia="Arial" w:cs="Arial"/>
              </w:rPr>
              <w:t>Jarlath O’Hara</w:t>
            </w:r>
            <w:r w:rsidR="00241708">
              <w:rPr>
                <w:rFonts w:ascii="Arial" w:hAnsi="Arial" w:eastAsia="Arial" w:cs="Arial"/>
              </w:rPr>
              <w:t xml:space="preserve"> (JOH)</w:t>
            </w:r>
          </w:p>
        </w:tc>
        <w:tc>
          <w:tcPr>
            <w:tcW w:w="3120" w:type="dxa"/>
            <w:tcMar/>
          </w:tcPr>
          <w:p w:rsidR="00161666" w:rsidP="00BA65CD" w:rsidRDefault="00241708" w14:paraId="027B3ED4" w14:textId="0ECC14BB">
            <w:pPr>
              <w:rPr>
                <w:rFonts w:ascii="Arial" w:hAnsi="Arial" w:eastAsia="Arial" w:cs="Arial"/>
              </w:rPr>
            </w:pPr>
            <w:r>
              <w:rPr>
                <w:rFonts w:ascii="Arial" w:hAnsi="Arial" w:eastAsia="Arial" w:cs="Arial"/>
              </w:rPr>
              <w:t>Managing Director</w:t>
            </w:r>
          </w:p>
        </w:tc>
      </w:tr>
      <w:tr w:rsidR="00161666" w:rsidTr="4DD916B6" w14:paraId="1FDC9F7A" w14:textId="77777777">
        <w:tc>
          <w:tcPr>
            <w:tcW w:w="3120" w:type="dxa"/>
            <w:tcMar/>
          </w:tcPr>
          <w:p w:rsidR="00161666" w:rsidP="4B44D4B6" w:rsidRDefault="00161666" w14:paraId="502C0431" w14:textId="77777777">
            <w:pPr>
              <w:rPr>
                <w:rFonts w:ascii="Arial" w:hAnsi="Arial" w:eastAsia="Arial" w:cs="Arial"/>
                <w:lang w:val="en-GB"/>
              </w:rPr>
            </w:pPr>
          </w:p>
        </w:tc>
        <w:tc>
          <w:tcPr>
            <w:tcW w:w="3120" w:type="dxa"/>
            <w:tcMar/>
          </w:tcPr>
          <w:p w:rsidR="00161666" w:rsidP="00BA65CD" w:rsidRDefault="008C4338" w14:paraId="43A9B167" w14:textId="17CF8CC1">
            <w:pPr>
              <w:rPr>
                <w:rFonts w:ascii="Arial" w:hAnsi="Arial" w:eastAsia="Arial" w:cs="Arial"/>
              </w:rPr>
            </w:pPr>
            <w:proofErr w:type="spellStart"/>
            <w:r>
              <w:rPr>
                <w:rFonts w:ascii="Arial" w:hAnsi="Arial" w:eastAsia="Arial" w:cs="Arial"/>
              </w:rPr>
              <w:t>Surrinder</w:t>
            </w:r>
            <w:proofErr w:type="spellEnd"/>
            <w:r>
              <w:rPr>
                <w:rFonts w:ascii="Arial" w:hAnsi="Arial" w:eastAsia="Arial" w:cs="Arial"/>
              </w:rPr>
              <w:t xml:space="preserve"> Johal</w:t>
            </w:r>
            <w:r w:rsidR="00241708">
              <w:rPr>
                <w:rFonts w:ascii="Arial" w:hAnsi="Arial" w:eastAsia="Arial" w:cs="Arial"/>
              </w:rPr>
              <w:t xml:space="preserve"> (SJ)</w:t>
            </w:r>
          </w:p>
        </w:tc>
        <w:tc>
          <w:tcPr>
            <w:tcW w:w="3120" w:type="dxa"/>
            <w:tcMar/>
          </w:tcPr>
          <w:p w:rsidR="00161666" w:rsidP="00BA65CD" w:rsidRDefault="00241708" w14:paraId="6007A1F2" w14:textId="184DA73C">
            <w:pPr>
              <w:rPr>
                <w:rFonts w:ascii="Arial" w:hAnsi="Arial" w:eastAsia="Arial" w:cs="Arial"/>
              </w:rPr>
            </w:pPr>
            <w:r>
              <w:rPr>
                <w:rFonts w:ascii="Arial" w:hAnsi="Arial" w:eastAsia="Arial" w:cs="Arial"/>
              </w:rPr>
              <w:t>Director of Safety (Imperial College)</w:t>
            </w:r>
          </w:p>
        </w:tc>
      </w:tr>
      <w:tr w:rsidR="00161666" w:rsidTr="4DD916B6" w14:paraId="7ADDD259" w14:textId="77777777">
        <w:tc>
          <w:tcPr>
            <w:tcW w:w="3120" w:type="dxa"/>
            <w:tcMar/>
          </w:tcPr>
          <w:p w:rsidR="00161666" w:rsidP="4B44D4B6" w:rsidRDefault="00161666" w14:paraId="55B22392" w14:textId="77777777">
            <w:pPr>
              <w:rPr>
                <w:rFonts w:ascii="Arial" w:hAnsi="Arial" w:eastAsia="Arial" w:cs="Arial"/>
                <w:lang w:val="en-GB"/>
              </w:rPr>
            </w:pPr>
          </w:p>
        </w:tc>
        <w:tc>
          <w:tcPr>
            <w:tcW w:w="3120" w:type="dxa"/>
            <w:tcMar/>
          </w:tcPr>
          <w:p w:rsidR="00161666" w:rsidP="00BA65CD" w:rsidRDefault="008C4338" w14:paraId="2E0B782C" w14:textId="1057790B">
            <w:pPr>
              <w:rPr>
                <w:rFonts w:ascii="Arial" w:hAnsi="Arial" w:eastAsia="Arial" w:cs="Arial"/>
              </w:rPr>
            </w:pPr>
            <w:r>
              <w:rPr>
                <w:rFonts w:ascii="Arial" w:hAnsi="Arial" w:eastAsia="Arial" w:cs="Arial"/>
              </w:rPr>
              <w:t>Tim Flint</w:t>
            </w:r>
            <w:r w:rsidR="00241708">
              <w:rPr>
                <w:rFonts w:ascii="Arial" w:hAnsi="Arial" w:eastAsia="Arial" w:cs="Arial"/>
              </w:rPr>
              <w:t xml:space="preserve"> (TF)</w:t>
            </w:r>
          </w:p>
        </w:tc>
        <w:tc>
          <w:tcPr>
            <w:tcW w:w="3120" w:type="dxa"/>
            <w:tcMar/>
          </w:tcPr>
          <w:p w:rsidR="00161666" w:rsidP="00BA65CD" w:rsidRDefault="00241708" w14:paraId="090E0B8D" w14:textId="08D8FE43">
            <w:pPr>
              <w:rPr>
                <w:rFonts w:ascii="Arial" w:hAnsi="Arial" w:eastAsia="Arial" w:cs="Arial"/>
              </w:rPr>
            </w:pPr>
            <w:r>
              <w:rPr>
                <w:rFonts w:ascii="Arial" w:hAnsi="Arial" w:eastAsia="Arial" w:cs="Arial"/>
              </w:rPr>
              <w:t>Assistant Buildings Manager (Imperial College)</w:t>
            </w:r>
          </w:p>
        </w:tc>
      </w:tr>
      <w:tr w:rsidR="00CD0F0E" w:rsidTr="4DD916B6" w14:paraId="7F468D8B" w14:textId="77777777">
        <w:tc>
          <w:tcPr>
            <w:tcW w:w="3120" w:type="dxa"/>
            <w:tcMar/>
          </w:tcPr>
          <w:p w:rsidR="00CD0F0E" w:rsidP="4B44D4B6" w:rsidRDefault="00CD0F0E" w14:paraId="68BC6F4E" w14:textId="77777777">
            <w:pPr>
              <w:rPr>
                <w:rFonts w:ascii="Arial" w:hAnsi="Arial" w:eastAsia="Arial" w:cs="Arial"/>
                <w:lang w:val="en-GB"/>
              </w:rPr>
            </w:pPr>
          </w:p>
        </w:tc>
        <w:tc>
          <w:tcPr>
            <w:tcW w:w="3120" w:type="dxa"/>
            <w:tcMar/>
          </w:tcPr>
          <w:p w:rsidR="00CD0F0E" w:rsidP="00BA65CD" w:rsidRDefault="00CD0F0E" w14:paraId="2006F4EE" w14:textId="06CB65EE">
            <w:pPr>
              <w:rPr>
                <w:rFonts w:ascii="Arial" w:hAnsi="Arial" w:eastAsia="Arial" w:cs="Arial"/>
              </w:rPr>
            </w:pPr>
            <w:r>
              <w:rPr>
                <w:rFonts w:ascii="Arial" w:hAnsi="Arial" w:eastAsia="Arial" w:cs="Arial"/>
              </w:rPr>
              <w:t>Julia Mattingley</w:t>
            </w:r>
            <w:r w:rsidR="00241708">
              <w:rPr>
                <w:rFonts w:ascii="Arial" w:hAnsi="Arial" w:eastAsia="Arial" w:cs="Arial"/>
              </w:rPr>
              <w:t xml:space="preserve"> (JM)</w:t>
            </w:r>
          </w:p>
        </w:tc>
        <w:tc>
          <w:tcPr>
            <w:tcW w:w="3120" w:type="dxa"/>
            <w:tcMar/>
          </w:tcPr>
          <w:p w:rsidR="00CD0F0E" w:rsidP="00BA65CD" w:rsidRDefault="00241708" w14:paraId="45EF1006" w14:textId="079F0E62">
            <w:pPr>
              <w:rPr>
                <w:rFonts w:ascii="Arial" w:hAnsi="Arial" w:eastAsia="Arial" w:cs="Arial"/>
              </w:rPr>
            </w:pPr>
            <w:r>
              <w:rPr>
                <w:rFonts w:ascii="Arial" w:hAnsi="Arial" w:eastAsia="Arial" w:cs="Arial"/>
              </w:rPr>
              <w:t>Head of Commercial Services</w:t>
            </w:r>
          </w:p>
        </w:tc>
      </w:tr>
      <w:tr w:rsidR="008C4338" w:rsidTr="4DD916B6" w14:paraId="42E7130E" w14:textId="77777777">
        <w:tc>
          <w:tcPr>
            <w:tcW w:w="3120" w:type="dxa"/>
            <w:tcMar/>
          </w:tcPr>
          <w:p w:rsidR="008C4338" w:rsidP="4B44D4B6" w:rsidRDefault="008C4338" w14:paraId="317B1407" w14:textId="77777777">
            <w:pPr>
              <w:rPr>
                <w:rFonts w:ascii="Arial" w:hAnsi="Arial" w:eastAsia="Arial" w:cs="Arial"/>
                <w:lang w:val="en-GB"/>
              </w:rPr>
            </w:pPr>
          </w:p>
        </w:tc>
        <w:tc>
          <w:tcPr>
            <w:tcW w:w="3120" w:type="dxa"/>
            <w:tcMar/>
          </w:tcPr>
          <w:p w:rsidR="008C4338" w:rsidP="00BA65CD" w:rsidRDefault="00164C1D" w14:paraId="59BC2AE8" w14:textId="44120126">
            <w:pPr>
              <w:rPr>
                <w:rFonts w:ascii="Arial" w:hAnsi="Arial" w:eastAsia="Arial" w:cs="Arial"/>
              </w:rPr>
            </w:pPr>
            <w:r>
              <w:rPr>
                <w:rFonts w:ascii="Arial" w:hAnsi="Arial" w:eastAsia="Arial" w:cs="Arial"/>
              </w:rPr>
              <w:t>Thomas Newman</w:t>
            </w:r>
            <w:r w:rsidR="00241708">
              <w:rPr>
                <w:rFonts w:ascii="Arial" w:hAnsi="Arial" w:eastAsia="Arial" w:cs="Arial"/>
              </w:rPr>
              <w:t xml:space="preserve"> (TN)</w:t>
            </w:r>
          </w:p>
        </w:tc>
        <w:tc>
          <w:tcPr>
            <w:tcW w:w="3120" w:type="dxa"/>
            <w:tcMar/>
          </w:tcPr>
          <w:p w:rsidR="008C4338" w:rsidP="00BA65CD" w:rsidRDefault="00241708" w14:paraId="22C6E25F" w14:textId="7BF7885C">
            <w:pPr>
              <w:rPr>
                <w:rFonts w:ascii="Arial" w:hAnsi="Arial" w:eastAsia="Arial" w:cs="Arial"/>
              </w:rPr>
            </w:pPr>
            <w:r>
              <w:rPr>
                <w:rFonts w:ascii="Arial" w:hAnsi="Arial" w:eastAsia="Arial" w:cs="Arial"/>
              </w:rPr>
              <w:t>Head of Student Experience</w:t>
            </w:r>
          </w:p>
        </w:tc>
      </w:tr>
      <w:tr w:rsidR="00161666" w:rsidTr="4DD916B6" w14:paraId="47F58BD7" w14:textId="77777777">
        <w:tc>
          <w:tcPr>
            <w:tcW w:w="3120" w:type="dxa"/>
            <w:tcMar/>
          </w:tcPr>
          <w:p w:rsidR="00161666" w:rsidP="4B44D4B6" w:rsidRDefault="00161666" w14:paraId="7CEC3853" w14:textId="77777777">
            <w:pPr>
              <w:rPr>
                <w:rFonts w:ascii="Arial" w:hAnsi="Arial" w:eastAsia="Arial" w:cs="Arial"/>
                <w:lang w:val="en-GB"/>
              </w:rPr>
            </w:pPr>
          </w:p>
        </w:tc>
        <w:tc>
          <w:tcPr>
            <w:tcW w:w="3120" w:type="dxa"/>
            <w:tcMar/>
          </w:tcPr>
          <w:p w:rsidR="00161666" w:rsidP="00BA65CD" w:rsidRDefault="008C4338" w14:paraId="0D39B4BA" w14:textId="01C2F6A9">
            <w:pPr>
              <w:rPr>
                <w:rFonts w:ascii="Arial" w:hAnsi="Arial" w:eastAsia="Arial" w:cs="Arial"/>
              </w:rPr>
            </w:pPr>
            <w:r>
              <w:rPr>
                <w:rFonts w:ascii="Arial" w:hAnsi="Arial" w:eastAsia="Arial" w:cs="Arial"/>
              </w:rPr>
              <w:t>Iain Pullar</w:t>
            </w:r>
            <w:r w:rsidR="00241708">
              <w:rPr>
                <w:rFonts w:ascii="Arial" w:hAnsi="Arial" w:eastAsia="Arial" w:cs="Arial"/>
              </w:rPr>
              <w:t xml:space="preserve"> (IP)</w:t>
            </w:r>
          </w:p>
        </w:tc>
        <w:tc>
          <w:tcPr>
            <w:tcW w:w="3120" w:type="dxa"/>
            <w:tcMar/>
          </w:tcPr>
          <w:p w:rsidR="00161666" w:rsidP="00BA65CD" w:rsidRDefault="00241708" w14:paraId="79D6FEAF" w14:textId="62372B8E">
            <w:pPr>
              <w:rPr>
                <w:rFonts w:ascii="Arial" w:hAnsi="Arial" w:eastAsia="Arial" w:cs="Arial"/>
              </w:rPr>
            </w:pPr>
            <w:r>
              <w:rPr>
                <w:rFonts w:ascii="Arial" w:hAnsi="Arial" w:eastAsia="Arial" w:cs="Arial"/>
              </w:rPr>
              <w:t>Student Activities Manager</w:t>
            </w:r>
          </w:p>
        </w:tc>
      </w:tr>
      <w:tr w:rsidR="00EC1B26" w:rsidTr="4DD916B6" w14:paraId="3AE460CA" w14:textId="77777777">
        <w:tc>
          <w:tcPr>
            <w:tcW w:w="3120" w:type="dxa"/>
            <w:tcMar/>
          </w:tcPr>
          <w:p w:rsidR="00EC1B26" w:rsidP="4B44D4B6" w:rsidRDefault="00EC1B26" w14:paraId="0111FD70" w14:textId="77777777">
            <w:pPr>
              <w:rPr>
                <w:rFonts w:ascii="Arial" w:hAnsi="Arial" w:eastAsia="Arial" w:cs="Arial"/>
                <w:lang w:val="en-GB"/>
              </w:rPr>
            </w:pPr>
          </w:p>
        </w:tc>
        <w:tc>
          <w:tcPr>
            <w:tcW w:w="3120" w:type="dxa"/>
            <w:tcMar/>
          </w:tcPr>
          <w:p w:rsidR="00EC1B26" w:rsidP="00BA65CD" w:rsidRDefault="00EC1B26" w14:paraId="2A3464DD" w14:textId="2F7D5B6E">
            <w:pPr>
              <w:rPr>
                <w:rFonts w:ascii="Arial" w:hAnsi="Arial" w:eastAsia="Arial" w:cs="Arial"/>
              </w:rPr>
            </w:pPr>
            <w:r>
              <w:rPr>
                <w:rFonts w:ascii="Arial" w:hAnsi="Arial" w:eastAsia="Arial" w:cs="Arial"/>
              </w:rPr>
              <w:t>Martin Benson</w:t>
            </w:r>
            <w:r w:rsidR="00241708">
              <w:rPr>
                <w:rFonts w:ascii="Arial" w:hAnsi="Arial" w:eastAsia="Arial" w:cs="Arial"/>
              </w:rPr>
              <w:t xml:space="preserve"> (MB)</w:t>
            </w:r>
          </w:p>
        </w:tc>
        <w:tc>
          <w:tcPr>
            <w:tcW w:w="3120" w:type="dxa"/>
            <w:tcMar/>
          </w:tcPr>
          <w:p w:rsidR="00EC1B26" w:rsidP="00BA65CD" w:rsidRDefault="00241708" w14:paraId="370E4E73" w14:textId="798EC36B">
            <w:pPr>
              <w:rPr>
                <w:rFonts w:ascii="Arial" w:hAnsi="Arial" w:eastAsia="Arial" w:cs="Arial"/>
              </w:rPr>
            </w:pPr>
            <w:r>
              <w:rPr>
                <w:rFonts w:ascii="Arial" w:hAnsi="Arial" w:eastAsia="Arial" w:cs="Arial"/>
              </w:rPr>
              <w:t>Buildings Manager (Imperial College)</w:t>
            </w:r>
          </w:p>
        </w:tc>
      </w:tr>
      <w:tr w:rsidR="005422AC" w:rsidTr="4DD916B6" w14:paraId="7AF7B390" w14:textId="77777777">
        <w:tc>
          <w:tcPr>
            <w:tcW w:w="3120" w:type="dxa"/>
            <w:tcMar/>
          </w:tcPr>
          <w:p w:rsidR="005422AC" w:rsidP="4B44D4B6" w:rsidRDefault="005422AC" w14:paraId="6D528ADC" w14:textId="77777777">
            <w:pPr>
              <w:rPr>
                <w:rFonts w:ascii="Arial" w:hAnsi="Arial" w:eastAsia="Arial" w:cs="Arial"/>
                <w:lang w:val="en-GB"/>
              </w:rPr>
            </w:pPr>
          </w:p>
        </w:tc>
        <w:tc>
          <w:tcPr>
            <w:tcW w:w="3120" w:type="dxa"/>
            <w:tcMar/>
          </w:tcPr>
          <w:p w:rsidR="005422AC" w:rsidP="00BA65CD" w:rsidRDefault="005422AC" w14:paraId="12A60320" w14:textId="772960FA">
            <w:pPr>
              <w:rPr>
                <w:rFonts w:ascii="Arial" w:hAnsi="Arial" w:eastAsia="Arial" w:cs="Arial"/>
              </w:rPr>
            </w:pPr>
            <w:r>
              <w:rPr>
                <w:rFonts w:ascii="Arial" w:hAnsi="Arial" w:eastAsia="Arial" w:cs="Arial"/>
              </w:rPr>
              <w:t xml:space="preserve">Richard Beet </w:t>
            </w:r>
            <w:r w:rsidR="00241708">
              <w:rPr>
                <w:rFonts w:ascii="Arial" w:hAnsi="Arial" w:eastAsia="Arial" w:cs="Arial"/>
              </w:rPr>
              <w:t>(RB)</w:t>
            </w:r>
          </w:p>
        </w:tc>
        <w:tc>
          <w:tcPr>
            <w:tcW w:w="3120" w:type="dxa"/>
            <w:tcMar/>
          </w:tcPr>
          <w:p w:rsidR="005422AC" w:rsidP="00241708" w:rsidRDefault="005422AC" w14:paraId="05D29701" w14:textId="58803760">
            <w:pPr>
              <w:rPr>
                <w:rFonts w:ascii="Arial" w:hAnsi="Arial" w:eastAsia="Arial" w:cs="Arial"/>
              </w:rPr>
            </w:pPr>
            <w:r>
              <w:rPr>
                <w:rFonts w:ascii="Arial" w:hAnsi="Arial" w:eastAsia="Arial" w:cs="Arial"/>
              </w:rPr>
              <w:t>A</w:t>
            </w:r>
            <w:r w:rsidR="00241708">
              <w:rPr>
                <w:rFonts w:ascii="Arial" w:hAnsi="Arial" w:eastAsia="Arial" w:cs="Arial"/>
              </w:rPr>
              <w:t xml:space="preserve">dministration Support Officer </w:t>
            </w:r>
            <w:r>
              <w:rPr>
                <w:rFonts w:ascii="Arial" w:hAnsi="Arial" w:eastAsia="Arial" w:cs="Arial"/>
              </w:rPr>
              <w:t>(Clerk)</w:t>
            </w:r>
          </w:p>
        </w:tc>
      </w:tr>
      <w:tr w:rsidR="00161666" w:rsidTr="4DD916B6" w14:paraId="75913683" w14:textId="77777777">
        <w:tc>
          <w:tcPr>
            <w:tcW w:w="3120" w:type="dxa"/>
            <w:tcMar/>
          </w:tcPr>
          <w:p w:rsidR="00161666" w:rsidP="4B44D4B6" w:rsidRDefault="00161666" w14:paraId="6CB9EEDB" w14:textId="77777777">
            <w:pPr>
              <w:rPr>
                <w:rFonts w:ascii="Arial" w:hAnsi="Arial" w:eastAsia="Arial" w:cs="Arial"/>
                <w:lang w:val="en-GB"/>
              </w:rPr>
            </w:pPr>
          </w:p>
        </w:tc>
        <w:tc>
          <w:tcPr>
            <w:tcW w:w="3120" w:type="dxa"/>
            <w:tcMar/>
          </w:tcPr>
          <w:p w:rsidR="00161666" w:rsidP="00BA65CD" w:rsidRDefault="00547A53" w14:paraId="340D3EFF" w14:textId="097A5BBF">
            <w:pPr>
              <w:rPr>
                <w:rFonts w:ascii="Arial" w:hAnsi="Arial" w:eastAsia="Arial" w:cs="Arial"/>
              </w:rPr>
            </w:pPr>
            <w:r>
              <w:rPr>
                <w:rFonts w:ascii="Arial" w:hAnsi="Arial" w:eastAsia="Arial" w:cs="Arial"/>
              </w:rPr>
              <w:t>Thomas Fernandez-Debets</w:t>
            </w:r>
            <w:r w:rsidR="00241708">
              <w:rPr>
                <w:rFonts w:ascii="Arial" w:hAnsi="Arial" w:eastAsia="Arial" w:cs="Arial"/>
              </w:rPr>
              <w:t xml:space="preserve"> (TFD)</w:t>
            </w:r>
          </w:p>
        </w:tc>
        <w:tc>
          <w:tcPr>
            <w:tcW w:w="3120" w:type="dxa"/>
            <w:tcMar/>
          </w:tcPr>
          <w:p w:rsidR="00161666" w:rsidP="4DD916B6" w:rsidRDefault="00241708" w14:paraId="7B3684CA" w14:textId="619AF52B">
            <w:pPr>
              <w:rPr>
                <w:rFonts w:ascii="Arial" w:hAnsi="Arial" w:eastAsia="Arial" w:cs="Arial"/>
              </w:rPr>
            </w:pPr>
            <w:r w:rsidRPr="4DD916B6" w:rsidR="4DD916B6">
              <w:rPr>
                <w:rFonts w:ascii="Arial" w:hAnsi="Arial" w:eastAsia="Arial" w:cs="Arial"/>
              </w:rPr>
              <w:t xml:space="preserve">Deputy President (Clubs and </w:t>
            </w:r>
            <w:r w:rsidRPr="4DD916B6" w:rsidR="4DD916B6">
              <w:rPr>
                <w:rFonts w:ascii="Arial" w:hAnsi="Arial" w:eastAsia="Arial" w:cs="Arial"/>
              </w:rPr>
              <w:t>Soci</w:t>
            </w:r>
            <w:r w:rsidRPr="4DD916B6" w:rsidR="4DD916B6">
              <w:rPr>
                <w:rFonts w:ascii="Arial" w:hAnsi="Arial" w:eastAsia="Arial" w:cs="Arial"/>
              </w:rPr>
              <w:t>e</w:t>
            </w:r>
            <w:r w:rsidRPr="4DD916B6" w:rsidR="4DD916B6">
              <w:rPr>
                <w:rFonts w:ascii="Arial" w:hAnsi="Arial" w:eastAsia="Arial" w:cs="Arial"/>
              </w:rPr>
              <w:t>ties</w:t>
            </w:r>
            <w:r w:rsidRPr="4DD916B6" w:rsidR="4DD916B6">
              <w:rPr>
                <w:rFonts w:ascii="Arial" w:hAnsi="Arial" w:eastAsia="Arial" w:cs="Arial"/>
              </w:rPr>
              <w:t>)</w:t>
            </w:r>
          </w:p>
        </w:tc>
      </w:tr>
      <w:tr w:rsidR="4B44D4B6" w:rsidTr="4DD916B6" w14:paraId="3C81ACC3" w14:textId="77777777">
        <w:tc>
          <w:tcPr>
            <w:tcW w:w="3120" w:type="dxa"/>
            <w:tcMar/>
          </w:tcPr>
          <w:p w:rsidR="4B44D4B6" w:rsidP="4B44D4B6" w:rsidRDefault="4B44D4B6" w14:paraId="518430AA" w14:textId="036A5639">
            <w:pPr>
              <w:spacing w:after="160" w:line="259" w:lineRule="auto"/>
              <w:rPr>
                <w:rFonts w:ascii="Arial" w:hAnsi="Arial" w:eastAsia="Arial" w:cs="Arial"/>
              </w:rPr>
            </w:pPr>
            <w:r w:rsidRPr="4B44D4B6">
              <w:rPr>
                <w:rFonts w:ascii="Arial" w:hAnsi="Arial" w:eastAsia="Arial" w:cs="Arial"/>
                <w:lang w:val="en-GB"/>
              </w:rPr>
              <w:t>Apologies:</w:t>
            </w:r>
          </w:p>
        </w:tc>
        <w:tc>
          <w:tcPr>
            <w:tcW w:w="3120" w:type="dxa"/>
            <w:tcMar/>
          </w:tcPr>
          <w:p w:rsidR="4B44D4B6" w:rsidP="4B44D4B6" w:rsidRDefault="00161666" w14:paraId="78B9138C" w14:textId="361E6ADB">
            <w:pPr>
              <w:spacing w:line="259" w:lineRule="auto"/>
              <w:rPr>
                <w:rFonts w:ascii="Arial" w:hAnsi="Arial" w:eastAsia="Arial" w:cs="Arial"/>
              </w:rPr>
            </w:pPr>
            <w:r>
              <w:rPr>
                <w:rFonts w:ascii="Arial" w:hAnsi="Arial" w:eastAsia="Arial" w:cs="Arial"/>
              </w:rPr>
              <w:t>Sean Fanning</w:t>
            </w:r>
            <w:r w:rsidR="00241708">
              <w:rPr>
                <w:rFonts w:ascii="Arial" w:hAnsi="Arial" w:eastAsia="Arial" w:cs="Arial"/>
              </w:rPr>
              <w:t xml:space="preserve"> (SF)</w:t>
            </w:r>
          </w:p>
        </w:tc>
        <w:tc>
          <w:tcPr>
            <w:tcW w:w="3120" w:type="dxa"/>
            <w:tcMar/>
          </w:tcPr>
          <w:p w:rsidR="4B44D4B6" w:rsidP="4B44D4B6" w:rsidRDefault="00241708" w14:paraId="4FFCE615" w14:textId="59CF82C7">
            <w:pPr>
              <w:spacing w:after="160" w:line="259" w:lineRule="auto"/>
              <w:rPr>
                <w:rFonts w:ascii="Arial" w:hAnsi="Arial" w:eastAsia="Arial" w:cs="Arial"/>
              </w:rPr>
            </w:pPr>
            <w:r>
              <w:rPr>
                <w:rFonts w:ascii="Arial" w:hAnsi="Arial" w:eastAsia="Arial" w:cs="Arial"/>
              </w:rPr>
              <w:t>Chief Fire Officer (Imperial College)</w:t>
            </w:r>
          </w:p>
        </w:tc>
      </w:tr>
      <w:tr w:rsidR="4B44D4B6" w:rsidTr="4DD916B6" w14:paraId="32FFCA4F" w14:textId="77777777">
        <w:tc>
          <w:tcPr>
            <w:tcW w:w="3120" w:type="dxa"/>
            <w:tcMar/>
          </w:tcPr>
          <w:p w:rsidR="4B44D4B6" w:rsidP="4B44D4B6" w:rsidRDefault="4B44D4B6" w14:paraId="525769CE" w14:textId="34453818">
            <w:pPr>
              <w:spacing w:after="160" w:line="259" w:lineRule="auto"/>
              <w:rPr>
                <w:rFonts w:ascii="Arial" w:hAnsi="Arial" w:eastAsia="Arial" w:cs="Arial"/>
              </w:rPr>
            </w:pPr>
          </w:p>
        </w:tc>
        <w:tc>
          <w:tcPr>
            <w:tcW w:w="3120" w:type="dxa"/>
            <w:tcMar/>
          </w:tcPr>
          <w:p w:rsidR="4B44D4B6" w:rsidP="4B44D4B6" w:rsidRDefault="00B04956" w14:paraId="159A2613" w14:textId="47F61D70">
            <w:pPr>
              <w:spacing w:after="160" w:line="259" w:lineRule="auto"/>
              <w:rPr>
                <w:rFonts w:ascii="Arial" w:hAnsi="Arial" w:eastAsia="Arial" w:cs="Arial"/>
              </w:rPr>
            </w:pPr>
            <w:r>
              <w:rPr>
                <w:rFonts w:ascii="Arial" w:hAnsi="Arial" w:eastAsia="Arial" w:cs="Arial"/>
              </w:rPr>
              <w:t>Fi-Fi Henry</w:t>
            </w:r>
            <w:r w:rsidR="00241708">
              <w:rPr>
                <w:rFonts w:ascii="Arial" w:hAnsi="Arial" w:eastAsia="Arial" w:cs="Arial"/>
              </w:rPr>
              <w:t xml:space="preserve"> (FH)</w:t>
            </w:r>
          </w:p>
        </w:tc>
        <w:tc>
          <w:tcPr>
            <w:tcW w:w="3120" w:type="dxa"/>
            <w:tcMar/>
          </w:tcPr>
          <w:p w:rsidR="4B44D4B6" w:rsidP="4B44D4B6" w:rsidRDefault="4B44D4B6" w14:paraId="695AA6F3" w14:textId="7F023CD7">
            <w:pPr>
              <w:spacing w:after="160" w:line="259" w:lineRule="auto"/>
              <w:rPr>
                <w:rFonts w:ascii="Arial" w:hAnsi="Arial" w:eastAsia="Arial" w:cs="Arial"/>
              </w:rPr>
            </w:pPr>
          </w:p>
        </w:tc>
      </w:tr>
    </w:tbl>
    <w:p w:rsidR="5C89835F" w:rsidP="4B44D4B6" w:rsidRDefault="5C89835F" w14:paraId="4AA8ED6F" w14:textId="279C70B7"/>
    <w:p w:rsidR="5C89835F" w:rsidP="4B44D4B6" w:rsidRDefault="5C89835F" w14:paraId="42A00C54" w14:textId="4D9CABCF"/>
    <w:p w:rsidR="5C89835F" w:rsidP="5C89835F" w:rsidRDefault="5C89835F" w14:paraId="19B77BE8" w14:textId="2613E00C"/>
    <w:tbl>
      <w:tblPr>
        <w:tblStyle w:val="TableGrid"/>
        <w:tblW w:w="0" w:type="auto"/>
        <w:tblLayout w:type="fixed"/>
        <w:tblLook w:val="06A0" w:firstRow="1" w:lastRow="0" w:firstColumn="1" w:lastColumn="0" w:noHBand="1" w:noVBand="1"/>
      </w:tblPr>
      <w:tblGrid>
        <w:gridCol w:w="6405"/>
        <w:gridCol w:w="2955"/>
      </w:tblGrid>
      <w:tr w:rsidR="4B44D4B6" w:rsidTr="193E8C89" w14:paraId="514E33CE" w14:textId="77777777">
        <w:tc>
          <w:tcPr>
            <w:tcW w:w="6405" w:type="dxa"/>
            <w:tcMar/>
          </w:tcPr>
          <w:p w:rsidR="00C2278E" w:rsidP="4B44D4B6" w:rsidRDefault="00C2278E" w14:paraId="39F4CF63" w14:textId="77777777">
            <w:pPr>
              <w:spacing w:line="259" w:lineRule="auto"/>
              <w:rPr>
                <w:rFonts w:ascii="Arial" w:hAnsi="Arial" w:eastAsia="Arial" w:cs="Arial"/>
                <w:b/>
                <w:bCs/>
                <w:u w:val="single"/>
              </w:rPr>
            </w:pPr>
          </w:p>
          <w:p w:rsidR="00C2278E" w:rsidP="4B44D4B6" w:rsidRDefault="00C2278E" w14:paraId="7FC4CC3F" w14:textId="77777777">
            <w:pPr>
              <w:spacing w:line="259" w:lineRule="auto"/>
              <w:rPr>
                <w:rFonts w:ascii="Arial" w:hAnsi="Arial" w:eastAsia="Arial" w:cs="Arial"/>
                <w:b/>
                <w:bCs/>
                <w:u w:val="single"/>
              </w:rPr>
            </w:pPr>
          </w:p>
          <w:p w:rsidR="00C2278E" w:rsidP="4B44D4B6" w:rsidRDefault="00C2278E" w14:paraId="3BDC916F" w14:textId="77777777">
            <w:pPr>
              <w:spacing w:line="259" w:lineRule="auto"/>
              <w:rPr>
                <w:rFonts w:ascii="Arial" w:hAnsi="Arial" w:eastAsia="Arial" w:cs="Arial"/>
                <w:b/>
                <w:bCs/>
                <w:u w:val="single"/>
              </w:rPr>
            </w:pPr>
          </w:p>
          <w:p w:rsidR="00C2278E" w:rsidP="4B44D4B6" w:rsidRDefault="00C2278E" w14:paraId="17C4359B" w14:textId="77777777">
            <w:pPr>
              <w:spacing w:line="259" w:lineRule="auto"/>
              <w:rPr>
                <w:rFonts w:ascii="Arial" w:hAnsi="Arial" w:eastAsia="Arial" w:cs="Arial"/>
                <w:b/>
                <w:bCs/>
                <w:u w:val="single"/>
              </w:rPr>
            </w:pPr>
          </w:p>
          <w:p w:rsidR="4B44D4B6" w:rsidP="4B44D4B6" w:rsidRDefault="4B44D4B6" w14:paraId="06B67A4B" w14:textId="5E4BFE11">
            <w:pPr>
              <w:spacing w:line="259" w:lineRule="auto"/>
              <w:rPr>
                <w:rFonts w:ascii="Arial" w:hAnsi="Arial" w:eastAsia="Arial" w:cs="Arial"/>
                <w:b/>
                <w:bCs/>
              </w:rPr>
            </w:pPr>
            <w:r w:rsidRPr="4B44D4B6">
              <w:rPr>
                <w:rFonts w:ascii="Arial" w:hAnsi="Arial" w:eastAsia="Arial" w:cs="Arial"/>
                <w:b/>
                <w:bCs/>
                <w:u w:val="single"/>
              </w:rPr>
              <w:lastRenderedPageBreak/>
              <w:t>Item 01 – Welcome and Chairs Business</w:t>
            </w:r>
            <w:r w:rsidRPr="4B44D4B6">
              <w:rPr>
                <w:rFonts w:ascii="Arial" w:hAnsi="Arial" w:eastAsia="Arial" w:cs="Arial"/>
                <w:b/>
                <w:bCs/>
              </w:rPr>
              <w:t xml:space="preserve"> </w:t>
            </w:r>
          </w:p>
          <w:p w:rsidR="005422AC" w:rsidP="4B44D4B6" w:rsidRDefault="005422AC" w14:paraId="245EBE60" w14:textId="61BA2770">
            <w:pPr>
              <w:spacing w:line="259" w:lineRule="auto"/>
              <w:rPr>
                <w:rFonts w:ascii="Arial" w:hAnsi="Arial" w:eastAsia="Arial" w:cs="Arial"/>
                <w:b/>
                <w:bCs/>
              </w:rPr>
            </w:pPr>
          </w:p>
          <w:p w:rsidRPr="00C2278E" w:rsidR="005422AC" w:rsidP="193E8C89" w:rsidRDefault="005422AC" w14:paraId="3D87E73A" w14:textId="157D524B">
            <w:pPr>
              <w:pStyle w:val="ListParagraph"/>
              <w:numPr>
                <w:ilvl w:val="0"/>
                <w:numId w:val="20"/>
              </w:numPr>
              <w:rPr>
                <w:rFonts w:ascii="Arial" w:hAnsi="Arial" w:eastAsia="Arial" w:cs="Arial"/>
              </w:rPr>
            </w:pPr>
            <w:r w:rsidRPr="193E8C89" w:rsidR="193E8C89">
              <w:rPr>
                <w:rFonts w:ascii="Arial" w:hAnsi="Arial" w:eastAsia="Arial" w:cs="Arial"/>
              </w:rPr>
              <w:t xml:space="preserve">The chair welcomed the committee to the first </w:t>
            </w:r>
            <w:r w:rsidRPr="193E8C89" w:rsidR="193E8C89">
              <w:rPr>
                <w:rFonts w:ascii="Arial" w:hAnsi="Arial" w:eastAsia="Arial" w:cs="Arial"/>
              </w:rPr>
              <w:t>H</w:t>
            </w:r>
            <w:r w:rsidRPr="193E8C89" w:rsidR="193E8C89">
              <w:rPr>
                <w:rFonts w:ascii="Arial" w:hAnsi="Arial" w:eastAsia="Arial" w:cs="Arial"/>
              </w:rPr>
              <w:t xml:space="preserve">ealth and </w:t>
            </w:r>
            <w:r w:rsidRPr="193E8C89" w:rsidR="193E8C89">
              <w:rPr>
                <w:rFonts w:ascii="Arial" w:hAnsi="Arial" w:eastAsia="Arial" w:cs="Arial"/>
              </w:rPr>
              <w:t>S</w:t>
            </w:r>
            <w:r w:rsidRPr="193E8C89" w:rsidR="193E8C89">
              <w:rPr>
                <w:rFonts w:ascii="Arial" w:hAnsi="Arial" w:eastAsia="Arial" w:cs="Arial"/>
              </w:rPr>
              <w:t xml:space="preserve">afety </w:t>
            </w:r>
            <w:r w:rsidRPr="193E8C89" w:rsidR="193E8C89">
              <w:rPr>
                <w:rFonts w:ascii="Arial" w:hAnsi="Arial" w:eastAsia="Arial" w:cs="Arial"/>
              </w:rPr>
              <w:t xml:space="preserve">(H&amp;S) </w:t>
            </w:r>
            <w:r w:rsidRPr="193E8C89" w:rsidR="193E8C89">
              <w:rPr>
                <w:rFonts w:ascii="Arial" w:hAnsi="Arial" w:eastAsia="Arial" w:cs="Arial"/>
              </w:rPr>
              <w:t>meeting of the 19/20 session. Brief introductions were made.</w:t>
            </w:r>
          </w:p>
          <w:p w:rsidR="00347919" w:rsidP="193E8C89" w:rsidRDefault="001B5DE7" w14:paraId="61FCF5FD" w14:textId="0CC54470">
            <w:pPr>
              <w:pStyle w:val="ListParagraph"/>
              <w:numPr>
                <w:ilvl w:val="0"/>
                <w:numId w:val="20"/>
              </w:numPr>
              <w:rPr>
                <w:rFonts w:ascii="Arial" w:hAnsi="Arial" w:eastAsia="Arial" w:cs="Arial"/>
              </w:rPr>
            </w:pPr>
            <w:r w:rsidRPr="193E8C89" w:rsidR="193E8C89">
              <w:rPr>
                <w:rFonts w:ascii="Arial" w:hAnsi="Arial" w:eastAsia="Arial" w:cs="Arial"/>
              </w:rPr>
              <w:t>The chair elected to visit the minutes and action tracker from the last meeting towards end of the agenda, his</w:t>
            </w:r>
            <w:r w:rsidRPr="193E8C89" w:rsidR="193E8C89">
              <w:rPr>
                <w:rFonts w:ascii="Arial" w:hAnsi="Arial" w:eastAsia="Arial" w:cs="Arial"/>
              </w:rPr>
              <w:t xml:space="preserve"> rationale was </w:t>
            </w:r>
            <w:r w:rsidRPr="193E8C89" w:rsidR="193E8C89">
              <w:rPr>
                <w:rFonts w:ascii="Arial" w:hAnsi="Arial" w:eastAsia="Arial" w:cs="Arial"/>
              </w:rPr>
              <w:t xml:space="preserve">that </w:t>
            </w:r>
            <w:r w:rsidRPr="193E8C89" w:rsidR="193E8C89">
              <w:rPr>
                <w:rFonts w:ascii="Arial" w:hAnsi="Arial" w:eastAsia="Arial" w:cs="Arial"/>
              </w:rPr>
              <w:t xml:space="preserve">a significant amount of time had </w:t>
            </w:r>
            <w:r w:rsidRPr="193E8C89" w:rsidR="193E8C89">
              <w:rPr>
                <w:rFonts w:ascii="Arial" w:hAnsi="Arial" w:eastAsia="Arial" w:cs="Arial"/>
              </w:rPr>
              <w:t xml:space="preserve">elapsed since the </w:t>
            </w:r>
            <w:r w:rsidRPr="193E8C89" w:rsidR="193E8C89">
              <w:rPr>
                <w:rFonts w:ascii="Arial" w:hAnsi="Arial" w:eastAsia="Arial" w:cs="Arial"/>
              </w:rPr>
              <w:t xml:space="preserve">last </w:t>
            </w:r>
            <w:r w:rsidRPr="193E8C89" w:rsidR="193E8C89">
              <w:rPr>
                <w:rFonts w:ascii="Arial" w:hAnsi="Arial" w:eastAsia="Arial" w:cs="Arial"/>
              </w:rPr>
              <w:t xml:space="preserve">committee </w:t>
            </w:r>
            <w:r w:rsidRPr="193E8C89" w:rsidR="193E8C89">
              <w:rPr>
                <w:rFonts w:ascii="Arial" w:hAnsi="Arial" w:eastAsia="Arial" w:cs="Arial"/>
              </w:rPr>
              <w:t>meeting</w:t>
            </w:r>
            <w:r w:rsidRPr="193E8C89" w:rsidR="193E8C89">
              <w:rPr>
                <w:rFonts w:ascii="Arial" w:hAnsi="Arial" w:eastAsia="Arial" w:cs="Arial"/>
              </w:rPr>
              <w:t xml:space="preserve">, it would be pertinent for the committee to revisit the core remit of the committee in order to move forward properly. GP outlined to the committee contextual information regarding the lack of assurance over </w:t>
            </w:r>
            <w:r w:rsidRPr="193E8C89" w:rsidR="193E8C89">
              <w:rPr>
                <w:rFonts w:ascii="Arial" w:hAnsi="Arial" w:eastAsia="Arial" w:cs="Arial"/>
              </w:rPr>
              <w:t xml:space="preserve">H&amp;S </w:t>
            </w:r>
            <w:r w:rsidRPr="193E8C89" w:rsidR="193E8C89">
              <w:rPr>
                <w:rFonts w:ascii="Arial" w:hAnsi="Arial" w:eastAsia="Arial" w:cs="Arial"/>
              </w:rPr>
              <w:t>matters that was noted at the last F&amp;R committee. He said that actions that should have been done by now have not</w:t>
            </w:r>
            <w:r w:rsidRPr="193E8C89" w:rsidR="193E8C89">
              <w:rPr>
                <w:rFonts w:ascii="Arial" w:hAnsi="Arial" w:eastAsia="Arial" w:cs="Arial"/>
              </w:rPr>
              <w:t xml:space="preserve"> been</w:t>
            </w:r>
            <w:r w:rsidRPr="193E8C89" w:rsidR="193E8C89">
              <w:rPr>
                <w:rFonts w:ascii="Arial" w:hAnsi="Arial" w:eastAsia="Arial" w:cs="Arial"/>
              </w:rPr>
              <w:t>, leaving ICU in a vulnerable position. GP also noted the inspection, and subsequent downgrading, by the Environmental Health Office as well as the recent closure of the commercial kitchens. GP invited JM to comment on the situation.</w:t>
            </w:r>
          </w:p>
          <w:p w:rsidRPr="00876864" w:rsidR="00876864" w:rsidP="193E8C89" w:rsidRDefault="002E3A4D" w14:paraId="6AB8DDB3" w14:textId="56BFBB73">
            <w:pPr>
              <w:pStyle w:val="ListParagraph"/>
              <w:numPr>
                <w:ilvl w:val="0"/>
                <w:numId w:val="20"/>
              </w:numPr>
              <w:rPr>
                <w:rFonts w:ascii="Arial" w:hAnsi="Arial" w:eastAsia="Arial" w:cs="Arial"/>
              </w:rPr>
            </w:pPr>
            <w:r w:rsidRPr="193E8C89" w:rsidR="193E8C89">
              <w:rPr>
                <w:rFonts w:ascii="Arial" w:hAnsi="Arial" w:cs="Arial"/>
              </w:rPr>
              <w:t xml:space="preserve">JM outlined the scale of the </w:t>
            </w:r>
            <w:r w:rsidRPr="193E8C89" w:rsidR="193E8C89">
              <w:rPr>
                <w:rFonts w:ascii="Arial" w:hAnsi="Arial" w:cs="Arial"/>
              </w:rPr>
              <w:t xml:space="preserve">H&amp;S </w:t>
            </w:r>
            <w:r w:rsidRPr="193E8C89" w:rsidR="193E8C89">
              <w:rPr>
                <w:rFonts w:ascii="Arial" w:hAnsi="Arial" w:cs="Arial"/>
              </w:rPr>
              <w:t>issues facing the commercial kitchens</w:t>
            </w:r>
            <w:r w:rsidRPr="193E8C89" w:rsidR="193E8C89">
              <w:rPr>
                <w:rFonts w:ascii="Arial" w:hAnsi="Arial" w:cs="Arial"/>
              </w:rPr>
              <w:t xml:space="preserve">, </w:t>
            </w:r>
            <w:r w:rsidRPr="193E8C89" w:rsidR="193E8C89">
              <w:rPr>
                <w:rFonts w:ascii="Arial" w:hAnsi="Arial" w:cs="Arial"/>
              </w:rPr>
              <w:t xml:space="preserve">which have had to close to allow a proper assessment of the scale of the problems that have arisen. JM said was unable at this time to say when the commercial kitchens would reopen. JM said there was a problem with </w:t>
            </w:r>
            <w:r w:rsidRPr="193E8C89" w:rsidR="193E8C89">
              <w:rPr>
                <w:rFonts w:ascii="Arial" w:hAnsi="Arial" w:cs="Arial"/>
              </w:rPr>
              <w:t xml:space="preserve">H&amp;S </w:t>
            </w:r>
            <w:r w:rsidRPr="193E8C89" w:rsidR="193E8C89">
              <w:rPr>
                <w:rFonts w:ascii="Arial" w:hAnsi="Arial" w:cs="Arial"/>
              </w:rPr>
              <w:t xml:space="preserve">management throughout the organization. She pointed to the lack of a structured oversight of </w:t>
            </w:r>
            <w:r w:rsidRPr="193E8C89" w:rsidR="193E8C89">
              <w:rPr>
                <w:rFonts w:ascii="Arial" w:hAnsi="Arial" w:cs="Arial"/>
              </w:rPr>
              <w:t xml:space="preserve">H&amp;S </w:t>
            </w:r>
            <w:r w:rsidRPr="193E8C89" w:rsidR="193E8C89">
              <w:rPr>
                <w:rFonts w:ascii="Arial" w:hAnsi="Arial" w:cs="Arial"/>
              </w:rPr>
              <w:t xml:space="preserve">matters (resulting in this responsibility being left to individual managers to deal with), which has led to a fragmented approach. </w:t>
            </w:r>
          </w:p>
          <w:p w:rsidRPr="00347919" w:rsidR="002E3A4D" w:rsidP="193E8C89" w:rsidRDefault="006C1AAB" w14:paraId="56DB9018" w14:textId="14185CB5">
            <w:pPr>
              <w:pStyle w:val="ListParagraph"/>
              <w:numPr>
                <w:ilvl w:val="0"/>
                <w:numId w:val="20"/>
              </w:numPr>
              <w:rPr>
                <w:rFonts w:ascii="Arial" w:hAnsi="Arial" w:eastAsia="Arial" w:cs="Arial"/>
              </w:rPr>
            </w:pPr>
            <w:r w:rsidRPr="193E8C89" w:rsidR="193E8C89">
              <w:rPr>
                <w:rFonts w:ascii="Arial" w:hAnsi="Arial" w:cs="Arial"/>
              </w:rPr>
              <w:t xml:space="preserve">JM said she had arranged for an external </w:t>
            </w:r>
            <w:r w:rsidRPr="193E8C89" w:rsidR="193E8C89">
              <w:rPr>
                <w:rFonts w:ascii="Arial" w:hAnsi="Arial" w:cs="Arial"/>
              </w:rPr>
              <w:t xml:space="preserve">H&amp;S </w:t>
            </w:r>
            <w:r w:rsidRPr="193E8C89" w:rsidR="193E8C89">
              <w:rPr>
                <w:rFonts w:ascii="Arial" w:hAnsi="Arial" w:cs="Arial"/>
              </w:rPr>
              <w:t xml:space="preserve">consultant (named Carl) to inspect the kitchens on Monday, with a further inspection of all facilities to be arranged for a later date.  The consultant’s findings would allow a frank discussion of the underlying problems to take place, and a meaningful plan of action to be created. JM added that one question to be considered was whether or not ICU needs to create a </w:t>
            </w:r>
            <w:r w:rsidRPr="193E8C89" w:rsidR="193E8C89">
              <w:rPr>
                <w:rFonts w:ascii="Arial" w:hAnsi="Arial" w:cs="Arial"/>
              </w:rPr>
              <w:t xml:space="preserve">H&amp;S </w:t>
            </w:r>
            <w:r w:rsidRPr="193E8C89" w:rsidR="193E8C89">
              <w:rPr>
                <w:rFonts w:ascii="Arial" w:hAnsi="Arial" w:cs="Arial"/>
              </w:rPr>
              <w:t>post which would sit under JOH directly. JM noted that there is a discussion with Imperial College to share knowledge and best practice in implementing such a role.</w:t>
            </w:r>
          </w:p>
          <w:p w:rsidR="00BE244C" w:rsidP="0009307D" w:rsidRDefault="002E3A4D" w14:paraId="4F8262DF" w14:textId="77777777">
            <w:pPr>
              <w:pStyle w:val="ListParagraph"/>
              <w:numPr>
                <w:ilvl w:val="0"/>
                <w:numId w:val="20"/>
              </w:numPr>
              <w:rPr>
                <w:rFonts w:ascii="Arial" w:hAnsi="Arial" w:cs="Arial"/>
              </w:rPr>
            </w:pPr>
            <w:r w:rsidRPr="0009307D">
              <w:rPr>
                <w:rFonts w:ascii="Arial" w:hAnsi="Arial" w:cs="Arial"/>
              </w:rPr>
              <w:t>GP said that it is right that ICU has its own policy and management, but he wants to avoid a situation where IC pol</w:t>
            </w:r>
            <w:r w:rsidR="00BE244C">
              <w:rPr>
                <w:rFonts w:ascii="Arial" w:hAnsi="Arial" w:cs="Arial"/>
              </w:rPr>
              <w:t>icy and ICU policy do not align, and he i</w:t>
            </w:r>
            <w:r w:rsidRPr="0009307D">
              <w:rPr>
                <w:rFonts w:ascii="Arial" w:hAnsi="Arial" w:cs="Arial"/>
              </w:rPr>
              <w:t xml:space="preserve">nvited SJ to comment. </w:t>
            </w:r>
          </w:p>
          <w:p w:rsidR="00BE244C" w:rsidP="0009307D" w:rsidRDefault="002E3A4D" w14:paraId="6183BA0D" w14:textId="77777777">
            <w:pPr>
              <w:pStyle w:val="ListParagraph"/>
              <w:numPr>
                <w:ilvl w:val="0"/>
                <w:numId w:val="20"/>
              </w:numPr>
              <w:rPr>
                <w:rFonts w:ascii="Arial" w:hAnsi="Arial" w:cs="Arial"/>
              </w:rPr>
            </w:pPr>
            <w:r w:rsidRPr="0009307D">
              <w:rPr>
                <w:rFonts w:ascii="Arial" w:hAnsi="Arial" w:cs="Arial"/>
              </w:rPr>
              <w:t xml:space="preserve">SJ said </w:t>
            </w:r>
            <w:r w:rsidR="00BE244C">
              <w:rPr>
                <w:rFonts w:ascii="Arial" w:hAnsi="Arial" w:cs="Arial"/>
              </w:rPr>
              <w:t>that she and her colleagues</w:t>
            </w:r>
            <w:r w:rsidRPr="0009307D">
              <w:rPr>
                <w:rFonts w:ascii="Arial" w:hAnsi="Arial" w:cs="Arial"/>
              </w:rPr>
              <w:t xml:space="preserve"> have been working with MM and other</w:t>
            </w:r>
            <w:r w:rsidR="00BE244C">
              <w:rPr>
                <w:rFonts w:ascii="Arial" w:hAnsi="Arial" w:cs="Arial"/>
              </w:rPr>
              <w:t>s</w:t>
            </w:r>
            <w:r w:rsidRPr="0009307D">
              <w:rPr>
                <w:rFonts w:ascii="Arial" w:hAnsi="Arial" w:cs="Arial"/>
              </w:rPr>
              <w:t xml:space="preserve"> to highlight best practice at I</w:t>
            </w:r>
            <w:r w:rsidR="00BE244C">
              <w:rPr>
                <w:rFonts w:ascii="Arial" w:hAnsi="Arial" w:cs="Arial"/>
              </w:rPr>
              <w:t xml:space="preserve">mperial </w:t>
            </w:r>
            <w:r w:rsidRPr="0009307D">
              <w:rPr>
                <w:rFonts w:ascii="Arial" w:hAnsi="Arial" w:cs="Arial"/>
              </w:rPr>
              <w:t>C</w:t>
            </w:r>
            <w:r w:rsidR="00BE244C">
              <w:rPr>
                <w:rFonts w:ascii="Arial" w:hAnsi="Arial" w:cs="Arial"/>
              </w:rPr>
              <w:t>ollege</w:t>
            </w:r>
            <w:r w:rsidRPr="0009307D">
              <w:rPr>
                <w:rFonts w:ascii="Arial" w:hAnsi="Arial" w:cs="Arial"/>
              </w:rPr>
              <w:t xml:space="preserve"> with a v</w:t>
            </w:r>
            <w:r w:rsidR="00BE244C">
              <w:rPr>
                <w:rFonts w:ascii="Arial" w:hAnsi="Arial" w:cs="Arial"/>
              </w:rPr>
              <w:t>iew to aligning policy, but she said</w:t>
            </w:r>
            <w:r w:rsidRPr="0009307D">
              <w:rPr>
                <w:rFonts w:ascii="Arial" w:hAnsi="Arial" w:cs="Arial"/>
              </w:rPr>
              <w:t xml:space="preserve"> it is </w:t>
            </w:r>
            <w:r w:rsidRPr="0009307D">
              <w:rPr>
                <w:rFonts w:ascii="Arial" w:hAnsi="Arial" w:cs="Arial"/>
              </w:rPr>
              <w:lastRenderedPageBreak/>
              <w:t>up to ICU to embed the processes</w:t>
            </w:r>
            <w:r w:rsidR="00BE244C">
              <w:rPr>
                <w:rFonts w:ascii="Arial" w:hAnsi="Arial" w:cs="Arial"/>
              </w:rPr>
              <w:t xml:space="preserve"> that they adopt. SJ also p</w:t>
            </w:r>
            <w:r w:rsidRPr="0009307D">
              <w:rPr>
                <w:rFonts w:ascii="Arial" w:hAnsi="Arial" w:cs="Arial"/>
              </w:rPr>
              <w:t>ointed to safety leadership training which MM and others have attended</w:t>
            </w:r>
            <w:r w:rsidR="00BE244C">
              <w:rPr>
                <w:rFonts w:ascii="Arial" w:hAnsi="Arial" w:cs="Arial"/>
              </w:rPr>
              <w:t>;</w:t>
            </w:r>
            <w:r w:rsidRPr="0009307D">
              <w:rPr>
                <w:rFonts w:ascii="Arial" w:hAnsi="Arial" w:cs="Arial"/>
              </w:rPr>
              <w:t xml:space="preserve"> SJ </w:t>
            </w:r>
            <w:r w:rsidR="00BE244C">
              <w:rPr>
                <w:rFonts w:ascii="Arial" w:hAnsi="Arial" w:cs="Arial"/>
              </w:rPr>
              <w:t xml:space="preserve">said </w:t>
            </w:r>
            <w:r w:rsidRPr="0009307D">
              <w:rPr>
                <w:rFonts w:ascii="Arial" w:hAnsi="Arial" w:cs="Arial"/>
              </w:rPr>
              <w:t xml:space="preserve">they are happy to keep </w:t>
            </w:r>
            <w:r w:rsidRPr="0009307D" w:rsidR="00BE244C">
              <w:rPr>
                <w:rFonts w:ascii="Arial" w:hAnsi="Arial" w:cs="Arial"/>
              </w:rPr>
              <w:t>providing</w:t>
            </w:r>
            <w:r w:rsidR="00BE244C">
              <w:rPr>
                <w:rFonts w:ascii="Arial" w:hAnsi="Arial" w:cs="Arial"/>
              </w:rPr>
              <w:t xml:space="preserve"> the same</w:t>
            </w:r>
            <w:r w:rsidRPr="0009307D">
              <w:rPr>
                <w:rFonts w:ascii="Arial" w:hAnsi="Arial" w:cs="Arial"/>
              </w:rPr>
              <w:t xml:space="preserve"> development and support that is </w:t>
            </w:r>
            <w:r w:rsidRPr="0009307D" w:rsidR="00BE244C">
              <w:rPr>
                <w:rFonts w:ascii="Arial" w:hAnsi="Arial" w:cs="Arial"/>
              </w:rPr>
              <w:t>available</w:t>
            </w:r>
            <w:r w:rsidRPr="0009307D">
              <w:rPr>
                <w:rFonts w:ascii="Arial" w:hAnsi="Arial" w:cs="Arial"/>
              </w:rPr>
              <w:t xml:space="preserve"> to I</w:t>
            </w:r>
            <w:r w:rsidR="00BE244C">
              <w:rPr>
                <w:rFonts w:ascii="Arial" w:hAnsi="Arial" w:cs="Arial"/>
              </w:rPr>
              <w:t xml:space="preserve">mperial </w:t>
            </w:r>
            <w:r w:rsidRPr="0009307D">
              <w:rPr>
                <w:rFonts w:ascii="Arial" w:hAnsi="Arial" w:cs="Arial"/>
              </w:rPr>
              <w:t>C</w:t>
            </w:r>
            <w:r w:rsidR="00BE244C">
              <w:rPr>
                <w:rFonts w:ascii="Arial" w:hAnsi="Arial" w:cs="Arial"/>
              </w:rPr>
              <w:t>ollege</w:t>
            </w:r>
            <w:r w:rsidRPr="0009307D">
              <w:rPr>
                <w:rFonts w:ascii="Arial" w:hAnsi="Arial" w:cs="Arial"/>
              </w:rPr>
              <w:t xml:space="preserve"> staff. </w:t>
            </w:r>
          </w:p>
          <w:p w:rsidR="008D2E27" w:rsidP="1A2E01B1" w:rsidRDefault="002E3A4D" w14:paraId="5BAC42F5" w14:textId="37299E58">
            <w:pPr>
              <w:pStyle w:val="ListParagraph"/>
              <w:numPr>
                <w:ilvl w:val="0"/>
                <w:numId w:val="20"/>
              </w:numPr>
              <w:rPr>
                <w:rFonts w:ascii="Arial" w:hAnsi="Arial" w:cs="Arial"/>
              </w:rPr>
            </w:pPr>
            <w:r w:rsidRPr="1A2E01B1" w:rsidR="1A2E01B1">
              <w:rPr>
                <w:rFonts w:ascii="Arial" w:hAnsi="Arial" w:cs="Arial"/>
              </w:rPr>
              <w:t xml:space="preserve">SJ said Imperial College carried out its own audit of union facilities to enable ICU to identify areas for improvement. SJ said in order for Imperial College to assist in </w:t>
            </w:r>
            <w:r w:rsidRPr="1A2E01B1" w:rsidR="1A2E01B1">
              <w:rPr>
                <w:rFonts w:ascii="Arial" w:hAnsi="Arial" w:cs="Arial"/>
              </w:rPr>
              <w:t>these matter</w:t>
            </w:r>
            <w:r w:rsidRPr="1A2E01B1" w:rsidR="1A2E01B1">
              <w:rPr>
                <w:rFonts w:ascii="Arial" w:hAnsi="Arial" w:cs="Arial"/>
              </w:rPr>
              <w:t>s</w:t>
            </w:r>
            <w:r w:rsidRPr="1A2E01B1" w:rsidR="1A2E01B1">
              <w:rPr>
                <w:rFonts w:ascii="Arial" w:hAnsi="Arial" w:cs="Arial"/>
              </w:rPr>
              <w:t xml:space="preserve"> the areas for action need to be identified by ICU. </w:t>
            </w:r>
          </w:p>
          <w:p w:rsidR="00B65C74" w:rsidP="193E8C89" w:rsidRDefault="002E3A4D" w14:paraId="3667A752" w14:textId="28D4B1D1">
            <w:pPr>
              <w:pStyle w:val="ListParagraph"/>
              <w:numPr>
                <w:ilvl w:val="0"/>
                <w:numId w:val="20"/>
              </w:numPr>
              <w:rPr>
                <w:rFonts w:ascii="Arial" w:hAnsi="Arial" w:cs="Arial"/>
              </w:rPr>
            </w:pPr>
            <w:r w:rsidRPr="193E8C89" w:rsidR="193E8C89">
              <w:rPr>
                <w:rFonts w:ascii="Arial" w:hAnsi="Arial" w:cs="Arial"/>
              </w:rPr>
              <w:t xml:space="preserve">TF said that from an estates point of view, </w:t>
            </w:r>
            <w:r w:rsidRPr="193E8C89" w:rsidR="193E8C89">
              <w:rPr>
                <w:rFonts w:ascii="Arial" w:hAnsi="Arial" w:cs="Arial"/>
              </w:rPr>
              <w:t xml:space="preserve">H&amp;S </w:t>
            </w:r>
            <w:r w:rsidRPr="193E8C89" w:rsidR="193E8C89">
              <w:rPr>
                <w:rFonts w:ascii="Arial" w:hAnsi="Arial" w:cs="Arial"/>
              </w:rPr>
              <w:t xml:space="preserve">is intertwined with operations, so it is key that any actions that may arise from an audit are well understood by ICU. TF echoed SJ’s offer of assisting ICU in mapping out how to improve the management of </w:t>
            </w:r>
            <w:r w:rsidRPr="193E8C89" w:rsidR="193E8C89">
              <w:rPr>
                <w:rFonts w:ascii="Arial" w:hAnsi="Arial" w:cs="Arial"/>
              </w:rPr>
              <w:t>H&amp;S.</w:t>
            </w:r>
            <w:r w:rsidRPr="193E8C89" w:rsidR="193E8C89">
              <w:rPr>
                <w:rFonts w:ascii="Arial" w:hAnsi="Arial" w:cs="Arial"/>
              </w:rPr>
              <w:t xml:space="preserve"> </w:t>
            </w:r>
          </w:p>
          <w:p w:rsidRPr="0009307D" w:rsidR="002E3A4D" w:rsidP="193E8C89" w:rsidRDefault="00B65C74" w14:paraId="4033D66A" w14:textId="26EB7300">
            <w:pPr>
              <w:pStyle w:val="ListParagraph"/>
              <w:numPr>
                <w:ilvl w:val="0"/>
                <w:numId w:val="20"/>
              </w:numPr>
              <w:rPr>
                <w:rFonts w:ascii="Arial" w:hAnsi="Arial" w:cs="Arial"/>
              </w:rPr>
            </w:pPr>
            <w:r w:rsidRPr="193E8C89" w:rsidR="193E8C89">
              <w:rPr>
                <w:rFonts w:ascii="Arial" w:hAnsi="Arial" w:cs="Arial"/>
              </w:rPr>
              <w:t xml:space="preserve">SJ noted that it has been difficult for MM to balance competing management priorities, and she agreed a </w:t>
            </w:r>
            <w:r w:rsidRPr="193E8C89" w:rsidR="193E8C89">
              <w:rPr>
                <w:rFonts w:ascii="Arial" w:hAnsi="Arial" w:cs="Arial"/>
              </w:rPr>
              <w:t xml:space="preserve">H&amp;S </w:t>
            </w:r>
            <w:r w:rsidRPr="193E8C89" w:rsidR="193E8C89">
              <w:rPr>
                <w:rFonts w:ascii="Arial" w:hAnsi="Arial" w:cs="Arial"/>
              </w:rPr>
              <w:t>manager would be a good way to relieve this pressure.</w:t>
            </w:r>
          </w:p>
          <w:p w:rsidR="0077625F" w:rsidP="193E8C89" w:rsidRDefault="002E3A4D" w14:paraId="2DDE28A7" w14:textId="3A5923FB">
            <w:pPr>
              <w:pStyle w:val="ListParagraph"/>
              <w:numPr>
                <w:ilvl w:val="0"/>
                <w:numId w:val="20"/>
              </w:numPr>
              <w:rPr>
                <w:rFonts w:ascii="Arial" w:hAnsi="Arial" w:cs="Arial"/>
              </w:rPr>
            </w:pPr>
            <w:r w:rsidRPr="193E8C89" w:rsidR="193E8C89">
              <w:rPr>
                <w:rFonts w:ascii="Arial" w:hAnsi="Arial" w:cs="Arial"/>
              </w:rPr>
              <w:t xml:space="preserve">GP added that one of his concerns was the lack of a standardized approach to </w:t>
            </w:r>
            <w:r w:rsidRPr="193E8C89" w:rsidR="193E8C89">
              <w:rPr>
                <w:rFonts w:ascii="Arial" w:hAnsi="Arial" w:cs="Arial"/>
              </w:rPr>
              <w:t xml:space="preserve">H&amp;S </w:t>
            </w:r>
            <w:r w:rsidRPr="193E8C89" w:rsidR="193E8C89">
              <w:rPr>
                <w:rFonts w:ascii="Arial" w:hAnsi="Arial" w:cs="Arial"/>
              </w:rPr>
              <w:t>management, which should be remedied with the creation of a H</w:t>
            </w:r>
            <w:r w:rsidRPr="193E8C89" w:rsidR="193E8C89">
              <w:rPr>
                <w:rFonts w:ascii="Arial" w:hAnsi="Arial" w:cs="Arial"/>
              </w:rPr>
              <w:t>&amp;</w:t>
            </w:r>
            <w:r w:rsidRPr="193E8C89" w:rsidR="193E8C89">
              <w:rPr>
                <w:rFonts w:ascii="Arial" w:hAnsi="Arial" w:cs="Arial"/>
              </w:rPr>
              <w:t xml:space="preserve">S policy that clearly articulates what must be done and how, together with proper implementation to embed new processes that this policy would prescribe. </w:t>
            </w:r>
          </w:p>
          <w:p w:rsidRPr="00B65C74" w:rsidR="002E3A4D" w:rsidP="193E8C89" w:rsidRDefault="002E3A4D" w14:paraId="1FB5775A" w14:textId="4F614E11">
            <w:pPr>
              <w:pStyle w:val="ListParagraph"/>
              <w:numPr>
                <w:ilvl w:val="0"/>
                <w:numId w:val="20"/>
              </w:numPr>
              <w:rPr>
                <w:rFonts w:ascii="Arial" w:hAnsi="Arial" w:cs="Arial"/>
              </w:rPr>
            </w:pPr>
            <w:r w:rsidRPr="193E8C89" w:rsidR="193E8C89">
              <w:rPr>
                <w:rFonts w:ascii="Arial" w:hAnsi="Arial" w:cs="Arial"/>
              </w:rPr>
              <w:t>GP said that he would rather H</w:t>
            </w:r>
            <w:r w:rsidRPr="193E8C89" w:rsidR="193E8C89">
              <w:rPr>
                <w:rFonts w:ascii="Arial" w:hAnsi="Arial" w:cs="Arial"/>
              </w:rPr>
              <w:t xml:space="preserve">&amp;S </w:t>
            </w:r>
            <w:r w:rsidRPr="193E8C89" w:rsidR="193E8C89">
              <w:rPr>
                <w:rFonts w:ascii="Arial" w:hAnsi="Arial" w:cs="Arial"/>
              </w:rPr>
              <w:t xml:space="preserve">Committee report directly to the Board, </w:t>
            </w:r>
            <w:r w:rsidRPr="193E8C89" w:rsidR="193E8C89">
              <w:rPr>
                <w:rFonts w:ascii="Arial" w:hAnsi="Arial" w:cs="Arial"/>
              </w:rPr>
              <w:t xml:space="preserve">rather </w:t>
            </w:r>
            <w:r w:rsidRPr="193E8C89" w:rsidR="193E8C89">
              <w:rPr>
                <w:rFonts w:ascii="Arial" w:hAnsi="Arial" w:cs="Arial"/>
              </w:rPr>
              <w:t>than to Finance and Risk Committee.</w:t>
            </w:r>
          </w:p>
          <w:p w:rsidRPr="0077625F" w:rsidR="002E3A4D" w:rsidP="193E8C89" w:rsidRDefault="002E3A4D" w14:paraId="0FB07F2E" w14:textId="54A9BCC4">
            <w:pPr>
              <w:pStyle w:val="ListParagraph"/>
              <w:numPr>
                <w:ilvl w:val="0"/>
                <w:numId w:val="20"/>
              </w:numPr>
              <w:rPr>
                <w:rFonts w:ascii="Arial" w:hAnsi="Arial" w:cs="Arial"/>
              </w:rPr>
            </w:pPr>
            <w:r w:rsidRPr="193E8C89" w:rsidR="193E8C89">
              <w:rPr>
                <w:rFonts w:ascii="Arial" w:hAnsi="Arial" w:cs="Arial"/>
              </w:rPr>
              <w:t xml:space="preserve">JOH said that he acknowledged the challenge that ICU faces with H&amp;S </w:t>
            </w:r>
            <w:r w:rsidRPr="193E8C89" w:rsidR="193E8C89">
              <w:rPr>
                <w:rFonts w:ascii="Arial" w:hAnsi="Arial" w:cs="Arial"/>
              </w:rPr>
              <w:t>management and</w:t>
            </w:r>
            <w:r w:rsidRPr="193E8C89" w:rsidR="193E8C89">
              <w:rPr>
                <w:rFonts w:ascii="Arial" w:hAnsi="Arial" w:cs="Arial"/>
              </w:rPr>
              <w:t xml:space="preserve"> agreed with GP’s suggestion that H&amp;S matters be treated as a priority for ICU.</w:t>
            </w:r>
          </w:p>
          <w:p w:rsidR="003A6617" w:rsidP="003A6617" w:rsidRDefault="002E3A4D" w14:paraId="7EEB6402" w14:textId="77777777">
            <w:pPr>
              <w:pStyle w:val="ListParagraph"/>
              <w:numPr>
                <w:ilvl w:val="0"/>
                <w:numId w:val="20"/>
              </w:numPr>
              <w:rPr>
                <w:rFonts w:ascii="Arial" w:hAnsi="Arial" w:cs="Arial"/>
              </w:rPr>
            </w:pPr>
            <w:r w:rsidRPr="003A6617">
              <w:rPr>
                <w:rFonts w:ascii="Arial" w:hAnsi="Arial" w:cs="Arial"/>
              </w:rPr>
              <w:t xml:space="preserve">SJ </w:t>
            </w:r>
            <w:r w:rsidR="003A6617">
              <w:rPr>
                <w:rFonts w:ascii="Arial" w:hAnsi="Arial" w:cs="Arial"/>
              </w:rPr>
              <w:t>said that ICU did not inform Imperial College</w:t>
            </w:r>
            <w:r w:rsidRPr="003A6617">
              <w:rPr>
                <w:rFonts w:ascii="Arial" w:hAnsi="Arial" w:cs="Arial"/>
              </w:rPr>
              <w:t xml:space="preserve"> of the electrical safety issue in the kitchen;</w:t>
            </w:r>
            <w:r w:rsidR="003A6617">
              <w:rPr>
                <w:rFonts w:ascii="Arial" w:hAnsi="Arial" w:cs="Arial"/>
              </w:rPr>
              <w:t xml:space="preserve"> ICU had notified Imperial College of issues with food hygiene but</w:t>
            </w:r>
            <w:r w:rsidRPr="003A6617">
              <w:rPr>
                <w:rFonts w:ascii="Arial" w:hAnsi="Arial" w:cs="Arial"/>
              </w:rPr>
              <w:t xml:space="preserve"> </w:t>
            </w:r>
            <w:r w:rsidR="003A6617">
              <w:rPr>
                <w:rFonts w:ascii="Arial" w:hAnsi="Arial" w:cs="Arial"/>
              </w:rPr>
              <w:t>it was a disappointment that the electrical safety issue was</w:t>
            </w:r>
            <w:r w:rsidRPr="003A6617">
              <w:rPr>
                <w:rFonts w:ascii="Arial" w:hAnsi="Arial" w:cs="Arial"/>
              </w:rPr>
              <w:t xml:space="preserve"> not picked up </w:t>
            </w:r>
            <w:r w:rsidR="003A6617">
              <w:rPr>
                <w:rFonts w:ascii="Arial" w:hAnsi="Arial" w:cs="Arial"/>
              </w:rPr>
              <w:t xml:space="preserve">at the same time; SJ said this </w:t>
            </w:r>
            <w:r w:rsidRPr="003A6617">
              <w:rPr>
                <w:rFonts w:ascii="Arial" w:hAnsi="Arial" w:cs="Arial"/>
              </w:rPr>
              <w:t>is an example of poor management</w:t>
            </w:r>
            <w:r w:rsidR="003A6617">
              <w:rPr>
                <w:rFonts w:ascii="Arial" w:hAnsi="Arial" w:cs="Arial"/>
              </w:rPr>
              <w:t>.</w:t>
            </w:r>
            <w:r w:rsidRPr="003A6617">
              <w:rPr>
                <w:rFonts w:ascii="Arial" w:hAnsi="Arial" w:cs="Arial"/>
              </w:rPr>
              <w:t xml:space="preserve"> JM agreed and said this is a consequence of bad practice currently present among staff. </w:t>
            </w:r>
          </w:p>
          <w:p w:rsidR="002E3A4D" w:rsidP="193E8C89" w:rsidRDefault="003A6617" w14:paraId="3BBC9F3A" w14:textId="20DFFFA2">
            <w:pPr>
              <w:pStyle w:val="ListParagraph"/>
              <w:numPr>
                <w:ilvl w:val="0"/>
                <w:numId w:val="20"/>
              </w:numPr>
              <w:rPr>
                <w:rFonts w:ascii="Arial" w:hAnsi="Arial" w:cs="Arial"/>
              </w:rPr>
            </w:pPr>
            <w:r w:rsidRPr="193E8C89" w:rsidR="193E8C89">
              <w:rPr>
                <w:rFonts w:ascii="Arial" w:hAnsi="Arial" w:cs="Arial"/>
              </w:rPr>
              <w:t>JOH noted this problem was only made known to senior management yesterday.  SJ said this is an indication of the lack of proactive management of H</w:t>
            </w:r>
            <w:r w:rsidRPr="193E8C89" w:rsidR="193E8C89">
              <w:rPr>
                <w:rFonts w:ascii="Arial" w:hAnsi="Arial" w:cs="Arial"/>
              </w:rPr>
              <w:t>&amp;</w:t>
            </w:r>
            <w:r w:rsidRPr="193E8C89" w:rsidR="193E8C89">
              <w:rPr>
                <w:rFonts w:ascii="Arial" w:hAnsi="Arial" w:cs="Arial"/>
              </w:rPr>
              <w:t>S. MM added that MB are reviewing the wiring test that took place in ICU two months ago. Pointed out that the fault has been identified (daisy chaining of domestic equipment that had not been PAT tested leading to electric shock) and reported via SALUS. GP acknowledged the situation but added that these matters should be covered by existing practice, and not something that should have to be reviewed by committee.</w:t>
            </w:r>
          </w:p>
          <w:p w:rsidR="1A2E01B1" w:rsidP="193E8C89" w:rsidRDefault="1A2E01B1" w14:paraId="129F3550" w14:textId="7246F7C9">
            <w:pPr>
              <w:pStyle w:val="ListParagraph"/>
              <w:numPr>
                <w:ilvl w:val="0"/>
                <w:numId w:val="20"/>
              </w:numPr>
              <w:rPr>
                <w:rFonts w:ascii="Arial" w:hAnsi="Arial" w:cs="Arial"/>
              </w:rPr>
            </w:pPr>
            <w:r w:rsidRPr="193E8C89" w:rsidR="193E8C89">
              <w:rPr>
                <w:rFonts w:ascii="Arial" w:hAnsi="Arial" w:cs="Arial"/>
              </w:rPr>
              <w:t xml:space="preserve"> SJ commented about the role of the committee. JF said that SJ’s comments were helpful and recommended that JM ask the consultant how to embed a good H</w:t>
            </w:r>
            <w:r w:rsidRPr="193E8C89" w:rsidR="193E8C89">
              <w:rPr>
                <w:rFonts w:ascii="Arial" w:hAnsi="Arial" w:cs="Arial"/>
              </w:rPr>
              <w:t>&amp;</w:t>
            </w:r>
            <w:r w:rsidRPr="193E8C89" w:rsidR="193E8C89">
              <w:rPr>
                <w:rFonts w:ascii="Arial" w:hAnsi="Arial" w:cs="Arial"/>
              </w:rPr>
              <w:t xml:space="preserve">S culture. SJ said that even with the efforts by IC, there are still gaps that IC </w:t>
            </w:r>
            <w:r w:rsidRPr="193E8C89" w:rsidR="193E8C89">
              <w:rPr>
                <w:rFonts w:ascii="Arial" w:hAnsi="Arial" w:cs="Arial"/>
              </w:rPr>
              <w:t>must</w:t>
            </w:r>
            <w:r w:rsidRPr="193E8C89" w:rsidR="193E8C89">
              <w:rPr>
                <w:rFonts w:ascii="Arial" w:hAnsi="Arial" w:cs="Arial"/>
              </w:rPr>
              <w:t xml:space="preserve"> grapple with, and </w:t>
            </w:r>
            <w:r w:rsidRPr="193E8C89" w:rsidR="193E8C89">
              <w:rPr>
                <w:rFonts w:ascii="Arial" w:hAnsi="Arial" w:cs="Arial"/>
              </w:rPr>
              <w:t>th</w:t>
            </w:r>
            <w:r w:rsidRPr="193E8C89" w:rsidR="193E8C89">
              <w:rPr>
                <w:rFonts w:ascii="Arial" w:hAnsi="Arial" w:cs="Arial"/>
              </w:rPr>
              <w:t>erefore</w:t>
            </w:r>
            <w:r w:rsidRPr="193E8C89" w:rsidR="193E8C89">
              <w:rPr>
                <w:rFonts w:ascii="Arial" w:hAnsi="Arial" w:cs="Arial"/>
              </w:rPr>
              <w:t xml:space="preserve"> there are initiatives to show how accountability flows through the </w:t>
            </w:r>
            <w:proofErr w:type="spellStart"/>
            <w:r w:rsidRPr="193E8C89" w:rsidR="193E8C89">
              <w:rPr>
                <w:rFonts w:ascii="Arial" w:hAnsi="Arial" w:cs="Arial"/>
              </w:rPr>
              <w:t>organisational</w:t>
            </w:r>
            <w:proofErr w:type="spellEnd"/>
            <w:r w:rsidRPr="193E8C89" w:rsidR="193E8C89">
              <w:rPr>
                <w:rFonts w:ascii="Arial" w:hAnsi="Arial" w:cs="Arial"/>
              </w:rPr>
              <w:t xml:space="preserve"> hierarchy. And this can be shared with ICU. </w:t>
            </w:r>
          </w:p>
          <w:p w:rsidR="1A2E01B1" w:rsidP="1A2E01B1" w:rsidRDefault="1A2E01B1" w14:paraId="512EAAD2" w14:textId="06CF3C4C">
            <w:pPr>
              <w:pStyle w:val="ListParagraph"/>
              <w:numPr>
                <w:ilvl w:val="0"/>
                <w:numId w:val="20"/>
              </w:numPr>
              <w:rPr/>
            </w:pPr>
            <w:r w:rsidRPr="1A2E01B1" w:rsidR="1A2E01B1">
              <w:rPr>
                <w:rFonts w:ascii="Arial" w:hAnsi="Arial" w:cs="Arial"/>
              </w:rPr>
              <w:t xml:space="preserve">GP thanked SJ for her comments on training. </w:t>
            </w:r>
          </w:p>
          <w:p w:rsidR="1A2E01B1" w:rsidP="1A2E01B1" w:rsidRDefault="1A2E01B1" w14:paraId="4BAC83E6" w14:textId="1C2ECB26">
            <w:pPr>
              <w:pStyle w:val="ListParagraph"/>
              <w:numPr>
                <w:ilvl w:val="0"/>
                <w:numId w:val="20"/>
              </w:numPr>
              <w:rPr/>
            </w:pPr>
            <w:r w:rsidRPr="193E8C89" w:rsidR="193E8C89">
              <w:rPr>
                <w:rFonts w:ascii="Arial" w:hAnsi="Arial" w:cs="Arial"/>
              </w:rPr>
              <w:t>GP clarified that Carl (</w:t>
            </w:r>
            <w:r w:rsidRPr="193E8C89" w:rsidR="193E8C89">
              <w:rPr>
                <w:rFonts w:ascii="Arial" w:hAnsi="Arial" w:cs="Arial"/>
              </w:rPr>
              <w:t>e</w:t>
            </w:r>
            <w:r w:rsidRPr="193E8C89" w:rsidR="193E8C89">
              <w:rPr>
                <w:rFonts w:ascii="Arial" w:hAnsi="Arial" w:cs="Arial"/>
              </w:rPr>
              <w:t>xt. consultant) will be carrying out a root-and-branch assessment of ICU’s facilities and H</w:t>
            </w:r>
            <w:r w:rsidRPr="193E8C89" w:rsidR="193E8C89">
              <w:rPr>
                <w:rFonts w:ascii="Arial" w:hAnsi="Arial" w:cs="Arial"/>
              </w:rPr>
              <w:t>&amp;</w:t>
            </w:r>
            <w:r w:rsidRPr="193E8C89" w:rsidR="193E8C89">
              <w:rPr>
                <w:rFonts w:ascii="Arial" w:hAnsi="Arial" w:cs="Arial"/>
              </w:rPr>
              <w:t>S practice.</w:t>
            </w:r>
          </w:p>
          <w:p w:rsidR="1A2E01B1" w:rsidP="193E8C89" w:rsidRDefault="1A2E01B1" w14:paraId="07A35758" w14:textId="46FED98E">
            <w:pPr>
              <w:pStyle w:val="ListParagraph"/>
              <w:numPr>
                <w:ilvl w:val="0"/>
                <w:numId w:val="20"/>
              </w:numPr>
              <w:rPr/>
            </w:pPr>
            <w:r w:rsidRPr="193E8C89" w:rsidR="193E8C89">
              <w:rPr>
                <w:rFonts w:ascii="Arial" w:hAnsi="Arial" w:cs="Arial"/>
              </w:rPr>
              <w:t>TF commented that the appointed of H</w:t>
            </w:r>
            <w:r w:rsidRPr="193E8C89" w:rsidR="193E8C89">
              <w:rPr>
                <w:rFonts w:ascii="Arial" w:hAnsi="Arial" w:cs="Arial"/>
              </w:rPr>
              <w:t>&amp;</w:t>
            </w:r>
            <w:r w:rsidRPr="193E8C89" w:rsidR="193E8C89">
              <w:rPr>
                <w:rFonts w:ascii="Arial" w:hAnsi="Arial" w:cs="Arial"/>
              </w:rPr>
              <w:t xml:space="preserve">S manager is a good idea as it gives you a staff member who can take clear ownership of some matters of </w:t>
            </w:r>
            <w:r w:rsidRPr="193E8C89" w:rsidR="193E8C89">
              <w:rPr>
                <w:rFonts w:ascii="Arial" w:hAnsi="Arial" w:cs="Arial"/>
              </w:rPr>
              <w:t xml:space="preserve">the </w:t>
            </w:r>
            <w:r w:rsidRPr="193E8C89" w:rsidR="193E8C89">
              <w:rPr>
                <w:rFonts w:ascii="Arial" w:hAnsi="Arial" w:cs="Arial"/>
              </w:rPr>
              <w:t>H</w:t>
            </w:r>
            <w:r w:rsidRPr="193E8C89" w:rsidR="193E8C89">
              <w:rPr>
                <w:rFonts w:ascii="Arial" w:hAnsi="Arial" w:cs="Arial"/>
              </w:rPr>
              <w:t>&amp;</w:t>
            </w:r>
            <w:r w:rsidRPr="193E8C89" w:rsidR="193E8C89">
              <w:rPr>
                <w:rFonts w:ascii="Arial" w:hAnsi="Arial" w:cs="Arial"/>
              </w:rPr>
              <w:t>S committee. GP said ICU was unsure if they needed a FT or PT H</w:t>
            </w:r>
            <w:r w:rsidRPr="193E8C89" w:rsidR="193E8C89">
              <w:rPr>
                <w:rFonts w:ascii="Arial" w:hAnsi="Arial" w:cs="Arial"/>
              </w:rPr>
              <w:t>&amp;</w:t>
            </w:r>
            <w:r w:rsidRPr="193E8C89" w:rsidR="193E8C89">
              <w:rPr>
                <w:rFonts w:ascii="Arial" w:hAnsi="Arial" w:cs="Arial"/>
              </w:rPr>
              <w:t>S manager in post, and it was important to bear in mind all staff have a degree of individual responsibility. JOH said it was important that this committee does not debate the smaller details of the JD for a H</w:t>
            </w:r>
            <w:r w:rsidRPr="193E8C89" w:rsidR="193E8C89">
              <w:rPr>
                <w:rFonts w:ascii="Arial" w:hAnsi="Arial" w:cs="Arial"/>
              </w:rPr>
              <w:t>&amp;</w:t>
            </w:r>
            <w:r w:rsidRPr="193E8C89" w:rsidR="193E8C89">
              <w:rPr>
                <w:rFonts w:ascii="Arial" w:hAnsi="Arial" w:cs="Arial"/>
              </w:rPr>
              <w:t xml:space="preserve">S manager but rather approve the creation of the post only. </w:t>
            </w:r>
          </w:p>
          <w:p w:rsidR="1A2E01B1" w:rsidP="1A2E01B1" w:rsidRDefault="1A2E01B1" w14:paraId="0033534D" w14:textId="1BD38ED8">
            <w:pPr>
              <w:pStyle w:val="ListParagraph"/>
              <w:numPr>
                <w:ilvl w:val="0"/>
                <w:numId w:val="20"/>
              </w:numPr>
              <w:rPr/>
            </w:pPr>
            <w:r w:rsidRPr="193E8C89" w:rsidR="193E8C89">
              <w:rPr>
                <w:rFonts w:ascii="Arial" w:hAnsi="Arial" w:cs="Arial"/>
              </w:rPr>
              <w:t>MB said that there is a move across IC for all H</w:t>
            </w:r>
            <w:r w:rsidRPr="193E8C89" w:rsidR="193E8C89">
              <w:rPr>
                <w:rFonts w:ascii="Arial" w:hAnsi="Arial" w:cs="Arial"/>
              </w:rPr>
              <w:t>&amp;</w:t>
            </w:r>
            <w:r w:rsidRPr="193E8C89" w:rsidR="193E8C89">
              <w:rPr>
                <w:rFonts w:ascii="Arial" w:hAnsi="Arial" w:cs="Arial"/>
              </w:rPr>
              <w:t>S polic</w:t>
            </w:r>
            <w:r w:rsidRPr="193E8C89" w:rsidR="193E8C89">
              <w:rPr>
                <w:rFonts w:ascii="Arial" w:hAnsi="Arial" w:cs="Arial"/>
              </w:rPr>
              <w:t>ies</w:t>
            </w:r>
            <w:r w:rsidRPr="193E8C89" w:rsidR="193E8C89">
              <w:rPr>
                <w:rFonts w:ascii="Arial" w:hAnsi="Arial" w:cs="Arial"/>
              </w:rPr>
              <w:t xml:space="preserve"> to be amalgamated with fire safety etc. GP said this was a good initiative and is part of the rationale for a root-and-branch review to look at all processes of ICU. </w:t>
            </w:r>
          </w:p>
          <w:p w:rsidR="1A2E01B1" w:rsidP="1A2E01B1" w:rsidRDefault="1A2E01B1" w14:paraId="765D6FEC" w14:textId="509D0FA0">
            <w:pPr>
              <w:pStyle w:val="ListParagraph"/>
              <w:numPr>
                <w:ilvl w:val="0"/>
                <w:numId w:val="20"/>
              </w:numPr>
              <w:rPr/>
            </w:pPr>
            <w:r w:rsidRPr="193E8C89" w:rsidR="193E8C89">
              <w:rPr>
                <w:rFonts w:ascii="Arial" w:hAnsi="Arial" w:cs="Arial"/>
              </w:rPr>
              <w:t xml:space="preserve">JOH asked about </w:t>
            </w:r>
            <w:proofErr w:type="gramStart"/>
            <w:r w:rsidRPr="193E8C89" w:rsidR="193E8C89">
              <w:rPr>
                <w:rFonts w:ascii="Arial" w:hAnsi="Arial" w:cs="Arial"/>
              </w:rPr>
              <w:t>costings?</w:t>
            </w:r>
            <w:proofErr w:type="gramEnd"/>
            <w:r w:rsidRPr="193E8C89" w:rsidR="193E8C89">
              <w:rPr>
                <w:rFonts w:ascii="Arial" w:hAnsi="Arial" w:cs="Arial"/>
              </w:rPr>
              <w:t xml:space="preserve"> GP advised that we should wait for the outcome of the review, then MM would bring costings to F&amp;R. JOH – what is the scope of the consultant's work? JM stated that he will be looking at kitchen on Monday and will check the rest of facilities </w:t>
            </w:r>
            <w:proofErr w:type="gramStart"/>
            <w:r w:rsidRPr="193E8C89" w:rsidR="193E8C89">
              <w:rPr>
                <w:rFonts w:ascii="Arial" w:hAnsi="Arial" w:cs="Arial"/>
              </w:rPr>
              <w:t>at a later date</w:t>
            </w:r>
            <w:proofErr w:type="gramEnd"/>
            <w:r w:rsidRPr="193E8C89" w:rsidR="193E8C89">
              <w:rPr>
                <w:rFonts w:ascii="Arial" w:hAnsi="Arial" w:cs="Arial"/>
              </w:rPr>
              <w:t xml:space="preserve">. The </w:t>
            </w:r>
            <w:r w:rsidRPr="193E8C89" w:rsidR="193E8C89">
              <w:rPr>
                <w:rFonts w:ascii="Arial" w:hAnsi="Arial" w:cs="Arial"/>
              </w:rPr>
              <w:t>c</w:t>
            </w:r>
            <w:r w:rsidRPr="193E8C89" w:rsidR="193E8C89">
              <w:rPr>
                <w:rFonts w:ascii="Arial" w:hAnsi="Arial" w:cs="Arial"/>
              </w:rPr>
              <w:t>onsultant costs £300 per day. GP said the costing of the exercise can only be decided after the review. JOH agreed but just wanted to clarify the cost of what had already been booked for. SJ asked if this consultant will be able to accommodate all H</w:t>
            </w:r>
            <w:r w:rsidRPr="193E8C89" w:rsidR="193E8C89">
              <w:rPr>
                <w:rFonts w:ascii="Arial" w:hAnsi="Arial" w:cs="Arial"/>
              </w:rPr>
              <w:t>&amp;</w:t>
            </w:r>
            <w:r w:rsidRPr="193E8C89" w:rsidR="193E8C89">
              <w:rPr>
                <w:rFonts w:ascii="Arial" w:hAnsi="Arial" w:cs="Arial"/>
              </w:rPr>
              <w:t>S matters? JM replied, yes.</w:t>
            </w:r>
          </w:p>
          <w:p w:rsidR="1A2E01B1" w:rsidP="1A2E01B1" w:rsidRDefault="1A2E01B1" w14:paraId="302757A4" w14:textId="25E1D5D8">
            <w:pPr>
              <w:pStyle w:val="ListParagraph"/>
              <w:numPr>
                <w:ilvl w:val="0"/>
                <w:numId w:val="20"/>
              </w:numPr>
              <w:rPr/>
            </w:pPr>
            <w:r w:rsidRPr="1A2E01B1" w:rsidR="1A2E01B1">
              <w:rPr>
                <w:rFonts w:ascii="Arial" w:hAnsi="Arial" w:cs="Arial"/>
              </w:rPr>
              <w:t>GP asked if all were aware of publications from HSE – esp</w:t>
            </w:r>
            <w:r w:rsidRPr="1A2E01B1" w:rsidR="1A2E01B1">
              <w:rPr>
                <w:rFonts w:ascii="Arial" w:hAnsi="Arial" w:cs="Arial"/>
              </w:rPr>
              <w:t xml:space="preserve">ecially </w:t>
            </w:r>
            <w:r w:rsidRPr="1A2E01B1" w:rsidR="1A2E01B1">
              <w:rPr>
                <w:rFonts w:ascii="Arial" w:hAnsi="Arial" w:cs="Arial"/>
              </w:rPr>
              <w:t>‘</w:t>
            </w:r>
            <w:r w:rsidRPr="1A2E01B1" w:rsidR="1A2E01B1">
              <w:rPr>
                <w:rFonts w:ascii="Arial" w:hAnsi="Arial" w:cs="Arial"/>
              </w:rPr>
              <w:t>T</w:t>
            </w:r>
            <w:r w:rsidRPr="1A2E01B1" w:rsidR="1A2E01B1">
              <w:rPr>
                <w:rFonts w:ascii="Arial" w:hAnsi="Arial" w:cs="Arial"/>
              </w:rPr>
              <w:t xml:space="preserve">he </w:t>
            </w:r>
            <w:r w:rsidRPr="1A2E01B1" w:rsidR="1A2E01B1">
              <w:rPr>
                <w:rFonts w:ascii="Arial" w:hAnsi="Arial" w:cs="Arial"/>
              </w:rPr>
              <w:t>Management of H</w:t>
            </w:r>
            <w:r w:rsidRPr="1A2E01B1" w:rsidR="1A2E01B1">
              <w:rPr>
                <w:rFonts w:ascii="Arial" w:hAnsi="Arial" w:cs="Arial"/>
              </w:rPr>
              <w:t xml:space="preserve">ealth and </w:t>
            </w:r>
            <w:r w:rsidRPr="1A2E01B1" w:rsidR="1A2E01B1">
              <w:rPr>
                <w:rFonts w:ascii="Arial" w:hAnsi="Arial" w:cs="Arial"/>
              </w:rPr>
              <w:t>S</w:t>
            </w:r>
            <w:r w:rsidRPr="1A2E01B1" w:rsidR="1A2E01B1">
              <w:rPr>
                <w:rFonts w:ascii="Arial" w:hAnsi="Arial" w:cs="Arial"/>
              </w:rPr>
              <w:t>afety’</w:t>
            </w:r>
            <w:r w:rsidRPr="1A2E01B1" w:rsidR="1A2E01B1">
              <w:rPr>
                <w:rFonts w:ascii="Arial" w:hAnsi="Arial" w:cs="Arial"/>
              </w:rPr>
              <w:t>? I</w:t>
            </w:r>
            <w:r w:rsidRPr="1A2E01B1" w:rsidR="1A2E01B1">
              <w:rPr>
                <w:rFonts w:ascii="Arial" w:hAnsi="Arial" w:cs="Arial"/>
              </w:rPr>
              <w:t xml:space="preserve">n his experience it is a comprehensive document for reference. GP will circulate it on request. </w:t>
            </w:r>
          </w:p>
          <w:p w:rsidR="002E3A4D" w:rsidP="00023887" w:rsidRDefault="002E3A4D" w14:paraId="16A85186" w14:textId="77777777">
            <w:pPr>
              <w:rPr>
                <w:rFonts w:ascii="Arial" w:hAnsi="Arial" w:eastAsia="Arial" w:cs="Arial"/>
              </w:rPr>
            </w:pPr>
          </w:p>
          <w:p w:rsidRPr="005422AC" w:rsidR="00023887" w:rsidP="00E04342" w:rsidRDefault="00023887" w14:paraId="24D4391A" w14:textId="77777777">
            <w:pPr>
              <w:pStyle w:val="ListParagraph"/>
              <w:rPr>
                <w:rFonts w:ascii="Arial" w:hAnsi="Arial" w:eastAsia="Arial" w:cs="Arial"/>
              </w:rPr>
            </w:pPr>
          </w:p>
          <w:p w:rsidR="4B44D4B6" w:rsidP="4B44D4B6" w:rsidRDefault="4B44D4B6" w14:paraId="2593D099" w14:textId="156E52B3">
            <w:pPr>
              <w:spacing w:line="259" w:lineRule="auto"/>
              <w:ind w:left="360"/>
              <w:rPr>
                <w:rFonts w:ascii="Arial" w:hAnsi="Arial" w:eastAsia="Arial" w:cs="Arial"/>
              </w:rPr>
            </w:pPr>
          </w:p>
          <w:p w:rsidR="4B44D4B6" w:rsidP="4B44D4B6" w:rsidRDefault="4B44D4B6" w14:paraId="13CE7198" w14:textId="2B223EF2">
            <w:pPr>
              <w:spacing w:line="259" w:lineRule="auto"/>
              <w:rPr>
                <w:rFonts w:ascii="Arial" w:hAnsi="Arial" w:eastAsia="Arial" w:cs="Arial"/>
              </w:rPr>
            </w:pPr>
            <w:r w:rsidRPr="4B44D4B6">
              <w:rPr>
                <w:rFonts w:ascii="Arial" w:hAnsi="Arial" w:eastAsia="Arial" w:cs="Arial"/>
                <w:b/>
                <w:bCs/>
              </w:rPr>
              <w:t xml:space="preserve"> </w:t>
            </w:r>
            <w:r w:rsidRPr="4B44D4B6">
              <w:rPr>
                <w:rFonts w:ascii="Arial" w:hAnsi="Arial" w:eastAsia="Arial" w:cs="Arial"/>
                <w:b/>
                <w:bCs/>
                <w:u w:val="single"/>
              </w:rPr>
              <w:t>Item 02 – Declaration of conflict of interest</w:t>
            </w:r>
            <w:r w:rsidRPr="4B44D4B6">
              <w:rPr>
                <w:rFonts w:ascii="Arial" w:hAnsi="Arial" w:eastAsia="Arial" w:cs="Arial"/>
                <w:b/>
                <w:bCs/>
              </w:rPr>
              <w:t xml:space="preserve"> </w:t>
            </w:r>
          </w:p>
          <w:p w:rsidR="4B44D4B6" w:rsidP="4B44D4B6" w:rsidRDefault="4B44D4B6" w14:paraId="6CAB860F" w14:textId="5B0D1F1A">
            <w:pPr>
              <w:pStyle w:val="ListParagraph"/>
              <w:numPr>
                <w:ilvl w:val="0"/>
                <w:numId w:val="4"/>
              </w:numPr>
              <w:spacing w:after="160" w:line="259" w:lineRule="auto"/>
            </w:pPr>
            <w:r w:rsidRPr="4B44D4B6">
              <w:rPr>
                <w:rFonts w:ascii="Arial" w:hAnsi="Arial" w:eastAsia="Arial" w:cs="Arial"/>
              </w:rPr>
              <w:t xml:space="preserve">None declared </w:t>
            </w:r>
          </w:p>
          <w:p w:rsidR="4B44D4B6" w:rsidP="4B44D4B6" w:rsidRDefault="4B44D4B6" w14:paraId="059B5C6A" w14:textId="1553DE77">
            <w:pPr>
              <w:spacing w:line="259" w:lineRule="auto"/>
              <w:ind w:left="360"/>
              <w:rPr>
                <w:rFonts w:ascii="Arial" w:hAnsi="Arial" w:eastAsia="Arial" w:cs="Arial"/>
              </w:rPr>
            </w:pPr>
          </w:p>
          <w:p w:rsidR="4B44D4B6" w:rsidP="4B44D4B6" w:rsidRDefault="4B44D4B6" w14:paraId="18CACA44" w14:textId="70AC5419">
            <w:pPr>
              <w:spacing w:line="259" w:lineRule="auto"/>
              <w:rPr>
                <w:rFonts w:ascii="Arial" w:hAnsi="Arial" w:eastAsia="Arial" w:cs="Arial"/>
                <w:b/>
                <w:bCs/>
              </w:rPr>
            </w:pPr>
            <w:r w:rsidRPr="4B44D4B6">
              <w:rPr>
                <w:rFonts w:ascii="Arial" w:hAnsi="Arial" w:eastAsia="Arial" w:cs="Arial"/>
                <w:b/>
                <w:bCs/>
                <w:u w:val="single"/>
              </w:rPr>
              <w:t>Item 03 – Apologies</w:t>
            </w:r>
            <w:r w:rsidRPr="4B44D4B6">
              <w:rPr>
                <w:rFonts w:ascii="Arial" w:hAnsi="Arial" w:eastAsia="Arial" w:cs="Arial"/>
                <w:b/>
                <w:bCs/>
              </w:rPr>
              <w:t xml:space="preserve"> </w:t>
            </w:r>
          </w:p>
          <w:p w:rsidR="00184EC4" w:rsidP="4B44D4B6" w:rsidRDefault="00184EC4" w14:paraId="1E2342C3" w14:textId="49C4FA19">
            <w:pPr>
              <w:spacing w:line="259" w:lineRule="auto"/>
              <w:rPr>
                <w:rFonts w:ascii="Arial" w:hAnsi="Arial" w:eastAsia="Arial" w:cs="Arial"/>
                <w:b/>
                <w:bCs/>
              </w:rPr>
            </w:pPr>
          </w:p>
          <w:p w:rsidRPr="00184EC4" w:rsidR="00184EC4" w:rsidP="00184EC4" w:rsidRDefault="00184EC4" w14:paraId="24BB60F5" w14:textId="5483BCD0">
            <w:pPr>
              <w:pStyle w:val="ListParagraph"/>
              <w:numPr>
                <w:ilvl w:val="0"/>
                <w:numId w:val="19"/>
              </w:numPr>
              <w:rPr>
                <w:rFonts w:ascii="Arial" w:hAnsi="Arial" w:eastAsia="Arial" w:cs="Arial"/>
                <w:bCs/>
              </w:rPr>
            </w:pPr>
            <w:r w:rsidRPr="00184EC4">
              <w:rPr>
                <w:rFonts w:ascii="Arial" w:hAnsi="Arial" w:eastAsia="Arial" w:cs="Arial"/>
                <w:bCs/>
              </w:rPr>
              <w:t>Sean Fanning</w:t>
            </w:r>
          </w:p>
          <w:p w:rsidRPr="00184EC4" w:rsidR="00184EC4" w:rsidP="00184EC4" w:rsidRDefault="00184EC4" w14:paraId="5CEF5E5D" w14:textId="5494A3BD">
            <w:pPr>
              <w:pStyle w:val="ListParagraph"/>
              <w:numPr>
                <w:ilvl w:val="0"/>
                <w:numId w:val="19"/>
              </w:numPr>
              <w:rPr>
                <w:rFonts w:ascii="Arial" w:hAnsi="Arial" w:eastAsia="Arial" w:cs="Arial"/>
                <w:bCs/>
              </w:rPr>
            </w:pPr>
            <w:r w:rsidRPr="00184EC4">
              <w:rPr>
                <w:rFonts w:ascii="Arial" w:hAnsi="Arial" w:eastAsia="Arial" w:cs="Arial"/>
                <w:bCs/>
              </w:rPr>
              <w:t>Fi-Fi Henry</w:t>
            </w:r>
          </w:p>
          <w:p w:rsidR="00B04956" w:rsidP="4B44D4B6" w:rsidRDefault="00B04956" w14:paraId="38A47FCF" w14:textId="19C7F740">
            <w:pPr>
              <w:spacing w:line="259" w:lineRule="auto"/>
              <w:rPr>
                <w:rFonts w:ascii="Arial" w:hAnsi="Arial" w:eastAsia="Arial" w:cs="Arial"/>
                <w:b/>
                <w:bCs/>
              </w:rPr>
            </w:pPr>
          </w:p>
          <w:p w:rsidR="00B04956" w:rsidP="4B44D4B6" w:rsidRDefault="00B04956" w14:paraId="27651DEE" w14:textId="77777777">
            <w:pPr>
              <w:spacing w:line="259" w:lineRule="auto"/>
              <w:rPr>
                <w:rFonts w:ascii="Arial" w:hAnsi="Arial" w:eastAsia="Arial" w:cs="Arial"/>
              </w:rPr>
            </w:pPr>
          </w:p>
          <w:p w:rsidR="4B44D4B6" w:rsidP="2EFA1A11" w:rsidRDefault="2EFA1A11" w14:paraId="34E7D585" w14:textId="69CB3B0B">
            <w:pPr>
              <w:spacing w:line="259" w:lineRule="auto"/>
              <w:rPr>
                <w:rFonts w:ascii="Arial" w:hAnsi="Arial" w:eastAsia="Arial" w:cs="Arial"/>
              </w:rPr>
            </w:pPr>
            <w:r w:rsidRPr="2EFA1A11">
              <w:rPr>
                <w:rFonts w:ascii="Arial" w:hAnsi="Arial" w:eastAsia="Arial" w:cs="Arial"/>
                <w:b/>
                <w:bCs/>
                <w:u w:val="single"/>
              </w:rPr>
              <w:t xml:space="preserve">Item 4 – Minutes </w:t>
            </w:r>
            <w:r w:rsidR="00B04956">
              <w:rPr>
                <w:rFonts w:ascii="Arial" w:hAnsi="Arial" w:eastAsia="Arial" w:cs="Arial"/>
                <w:b/>
                <w:bCs/>
                <w:u w:val="single"/>
              </w:rPr>
              <w:t>5</w:t>
            </w:r>
            <w:r w:rsidRPr="00B04956" w:rsidR="00B04956">
              <w:rPr>
                <w:rFonts w:ascii="Arial" w:hAnsi="Arial" w:eastAsia="Arial" w:cs="Arial"/>
                <w:b/>
                <w:bCs/>
                <w:u w:val="single"/>
                <w:vertAlign w:val="superscript"/>
              </w:rPr>
              <w:t>th</w:t>
            </w:r>
            <w:r w:rsidR="00B04956">
              <w:rPr>
                <w:rFonts w:ascii="Arial" w:hAnsi="Arial" w:eastAsia="Arial" w:cs="Arial"/>
                <w:b/>
                <w:bCs/>
                <w:u w:val="single"/>
              </w:rPr>
              <w:t xml:space="preserve"> June</w:t>
            </w:r>
            <w:r w:rsidRPr="2EFA1A11">
              <w:rPr>
                <w:rFonts w:ascii="Arial" w:hAnsi="Arial" w:eastAsia="Arial" w:cs="Arial"/>
                <w:b/>
                <w:bCs/>
                <w:u w:val="single"/>
              </w:rPr>
              <w:t xml:space="preserve"> 201</w:t>
            </w:r>
            <w:r w:rsidR="00B04956">
              <w:rPr>
                <w:rFonts w:ascii="Arial" w:hAnsi="Arial" w:eastAsia="Arial" w:cs="Arial"/>
                <w:b/>
                <w:bCs/>
                <w:u w:val="single"/>
              </w:rPr>
              <w:t>9</w:t>
            </w:r>
          </w:p>
          <w:p w:rsidR="4B44D4B6" w:rsidP="2EFA1A11" w:rsidRDefault="2EFA1A11" w14:paraId="612687DF" w14:textId="7CB43461">
            <w:pPr>
              <w:pStyle w:val="ListParagraph"/>
              <w:numPr>
                <w:ilvl w:val="0"/>
                <w:numId w:val="2"/>
              </w:numPr>
              <w:spacing w:after="160" w:line="259" w:lineRule="auto"/>
            </w:pPr>
            <w:r w:rsidRPr="2EFA1A11">
              <w:rPr>
                <w:rFonts w:ascii="Arial" w:hAnsi="Arial" w:eastAsia="Arial" w:cs="Arial"/>
              </w:rPr>
              <w:t xml:space="preserve">The minutes were confirmed as an accurate record of the meeting held on </w:t>
            </w:r>
            <w:r w:rsidR="00B04956">
              <w:rPr>
                <w:rFonts w:ascii="Arial" w:hAnsi="Arial" w:eastAsia="Arial" w:cs="Arial"/>
              </w:rPr>
              <w:t>5</w:t>
            </w:r>
            <w:r w:rsidRPr="00B04956" w:rsidR="00B04956">
              <w:rPr>
                <w:rFonts w:ascii="Arial" w:hAnsi="Arial" w:eastAsia="Arial" w:cs="Arial"/>
                <w:vertAlign w:val="superscript"/>
              </w:rPr>
              <w:t>th</w:t>
            </w:r>
            <w:r w:rsidR="00B04956">
              <w:rPr>
                <w:rFonts w:ascii="Arial" w:hAnsi="Arial" w:eastAsia="Arial" w:cs="Arial"/>
              </w:rPr>
              <w:t xml:space="preserve"> June</w:t>
            </w:r>
            <w:r w:rsidRPr="2EFA1A11">
              <w:rPr>
                <w:rFonts w:ascii="Arial" w:hAnsi="Arial" w:eastAsia="Arial" w:cs="Arial"/>
              </w:rPr>
              <w:t xml:space="preserve"> 2019.</w:t>
            </w:r>
          </w:p>
          <w:p w:rsidR="4B44D4B6" w:rsidP="2EFA1A11" w:rsidRDefault="2EFA1A11" w14:paraId="09F7A2D0" w14:textId="12A9EC05">
            <w:pPr>
              <w:rPr>
                <w:rFonts w:ascii="Arial" w:hAnsi="Arial" w:eastAsia="Arial" w:cs="Arial"/>
                <w:b/>
                <w:bCs/>
              </w:rPr>
            </w:pPr>
            <w:r w:rsidRPr="2EFA1A11">
              <w:rPr>
                <w:rFonts w:ascii="Arial" w:hAnsi="Arial" w:eastAsia="Arial" w:cs="Arial"/>
                <w:b/>
                <w:bCs/>
                <w:u w:val="single"/>
              </w:rPr>
              <w:t>Item 05 - Action tracker</w:t>
            </w:r>
            <w:r w:rsidRPr="2EFA1A11">
              <w:rPr>
                <w:rFonts w:ascii="Arial" w:hAnsi="Arial" w:eastAsia="Arial" w:cs="Arial"/>
                <w:b/>
                <w:bCs/>
              </w:rPr>
              <w:t xml:space="preserve"> </w:t>
            </w:r>
          </w:p>
          <w:p w:rsidR="001954FF" w:rsidP="2EFA1A11" w:rsidRDefault="001954FF" w14:paraId="24DBA1EB" w14:textId="77777777">
            <w:pPr>
              <w:rPr>
                <w:rFonts w:ascii="Arial" w:hAnsi="Arial" w:eastAsia="Arial" w:cs="Arial"/>
                <w:b/>
                <w:bCs/>
                <w:u w:val="single"/>
              </w:rPr>
            </w:pPr>
          </w:p>
          <w:p w:rsidR="4B44D4B6" w:rsidP="001954FF" w:rsidRDefault="4B44D4B6" w14:paraId="7651A24E" w14:textId="0D140238"/>
          <w:p w:rsidRPr="00E35536" w:rsidR="00E35536" w:rsidP="00E35536" w:rsidRDefault="00E35536" w14:paraId="1DC51C10" w14:textId="77777777">
            <w:pPr>
              <w:rPr>
                <w:rFonts w:ascii="Arial" w:hAnsi="Arial" w:cs="Arial"/>
                <w:b/>
                <w:u w:val="single"/>
              </w:rPr>
            </w:pPr>
            <w:r w:rsidRPr="00E35536">
              <w:rPr>
                <w:rFonts w:ascii="Arial" w:hAnsi="Arial" w:cs="Arial"/>
                <w:b/>
                <w:u w:val="single"/>
              </w:rPr>
              <w:t>Item 6 and Item 7– Terms of Reference and Health and Safety Policy</w:t>
            </w:r>
          </w:p>
          <w:p w:rsidR="00E35536" w:rsidP="001954FF" w:rsidRDefault="00E35536" w14:paraId="53A5E167" w14:textId="77777777"/>
          <w:p w:rsidR="001954FF" w:rsidP="001954FF" w:rsidRDefault="001954FF" w14:paraId="1C3BE1FF" w14:textId="77777777">
            <w:pPr>
              <w:rPr>
                <w:rFonts w:ascii="Arial" w:hAnsi="Arial" w:cs="Arial"/>
                <w:b/>
                <w:u w:val="single"/>
              </w:rPr>
            </w:pPr>
          </w:p>
          <w:p w:rsidR="005403C7" w:rsidP="001954FF" w:rsidRDefault="005403C7" w14:paraId="1BB93456" w14:textId="05984C99">
            <w:pPr>
              <w:rPr>
                <w:rFonts w:ascii="Arial" w:hAnsi="Arial" w:cs="Arial"/>
              </w:rPr>
            </w:pPr>
          </w:p>
          <w:p w:rsidR="006210E8" w:rsidP="001954FF" w:rsidRDefault="006210E8" w14:paraId="3EBF362A" w14:textId="6E2F69DC">
            <w:pPr>
              <w:rPr>
                <w:rFonts w:ascii="Arial" w:hAnsi="Arial" w:cs="Arial"/>
              </w:rPr>
            </w:pPr>
            <w:r>
              <w:rPr>
                <w:rFonts w:ascii="Arial" w:hAnsi="Arial" w:cs="Arial"/>
              </w:rPr>
              <w:t>MB joined the meeting</w:t>
            </w:r>
          </w:p>
          <w:p w:rsidR="00C06290" w:rsidP="001954FF" w:rsidRDefault="00C06290" w14:paraId="2BFD0AD8" w14:textId="6217DED2">
            <w:pPr>
              <w:rPr>
                <w:rFonts w:ascii="Arial" w:hAnsi="Arial" w:cs="Arial"/>
              </w:rPr>
            </w:pPr>
            <w:r>
              <w:rPr>
                <w:rFonts w:ascii="Arial" w:hAnsi="Arial" w:cs="Arial"/>
              </w:rPr>
              <w:t>TF left the meeting</w:t>
            </w:r>
          </w:p>
          <w:p w:rsidR="00B06F9E" w:rsidP="001954FF" w:rsidRDefault="00B06F9E" w14:paraId="49D8E35A" w14:textId="0B073644">
            <w:pPr>
              <w:rPr>
                <w:rFonts w:ascii="Arial" w:hAnsi="Arial" w:cs="Arial"/>
              </w:rPr>
            </w:pPr>
            <w:r>
              <w:rPr>
                <w:rFonts w:ascii="Arial" w:hAnsi="Arial" w:cs="Arial"/>
              </w:rPr>
              <w:t>JF left the meeting.</w:t>
            </w:r>
          </w:p>
          <w:p w:rsidR="005403C7" w:rsidP="001954FF" w:rsidRDefault="005403C7" w14:paraId="546DD67C" w14:textId="77777777">
            <w:pPr>
              <w:rPr>
                <w:rFonts w:ascii="Arial" w:hAnsi="Arial" w:cs="Arial"/>
              </w:rPr>
            </w:pPr>
            <w:r>
              <w:rPr>
                <w:rFonts w:ascii="Arial" w:hAnsi="Arial" w:cs="Arial"/>
              </w:rPr>
              <w:t>JM left the meeting</w:t>
            </w:r>
          </w:p>
          <w:p w:rsidR="00C06290" w:rsidP="001954FF" w:rsidRDefault="00C06290" w14:paraId="58FB712A" w14:textId="77777777">
            <w:pPr>
              <w:rPr>
                <w:rFonts w:ascii="Arial" w:hAnsi="Arial" w:cs="Arial"/>
              </w:rPr>
            </w:pPr>
          </w:p>
          <w:p w:rsidR="000310BF" w:rsidP="193E8C89" w:rsidRDefault="000310BF" w14:paraId="20DE6279" w14:textId="48771B89">
            <w:pPr>
              <w:pStyle w:val="ListParagraph"/>
              <w:numPr>
                <w:ilvl w:val="0"/>
                <w:numId w:val="22"/>
              </w:numPr>
              <w:rPr>
                <w:rFonts w:ascii="Arial" w:hAnsi="Arial" w:eastAsia="Arial" w:cs="Arial" w:asciiTheme="minorAscii" w:hAnsiTheme="minorAscii" w:eastAsiaTheme="minorAscii" w:cstheme="minorAscii"/>
                <w:sz w:val="22"/>
                <w:szCs w:val="22"/>
              </w:rPr>
            </w:pPr>
            <w:r w:rsidRPr="193E8C89" w:rsidR="193E8C89">
              <w:rPr>
                <w:rFonts w:ascii="Arial" w:hAnsi="Arial" w:cs="Arial"/>
              </w:rPr>
              <w:t>MM summarized the paper as tabled.  GP invited comments from members regarding the membership of the H</w:t>
            </w:r>
            <w:r w:rsidRPr="193E8C89" w:rsidR="193E8C89">
              <w:rPr>
                <w:rFonts w:ascii="Arial" w:hAnsi="Arial" w:cs="Arial"/>
              </w:rPr>
              <w:t xml:space="preserve">&amp;S </w:t>
            </w:r>
            <w:r w:rsidRPr="193E8C89" w:rsidR="193E8C89">
              <w:rPr>
                <w:rFonts w:ascii="Arial" w:hAnsi="Arial" w:cs="Arial"/>
              </w:rPr>
              <w:t>committee</w:t>
            </w:r>
            <w:r w:rsidRPr="193E8C89" w:rsidR="193E8C89">
              <w:rPr>
                <w:rFonts w:ascii="Arial" w:hAnsi="Arial" w:cs="Arial"/>
              </w:rPr>
              <w:t>.</w:t>
            </w:r>
            <w:proofErr w:type="gramStart"/>
            <w:proofErr w:type="gramEnd"/>
          </w:p>
          <w:p w:rsidR="000310BF" w:rsidP="193E8C89" w:rsidRDefault="000310BF" w14:paraId="5C09B576" w14:textId="2EA70908">
            <w:pPr>
              <w:pStyle w:val="ListParagraph"/>
              <w:numPr>
                <w:ilvl w:val="0"/>
                <w:numId w:val="22"/>
              </w:numPr>
              <w:rPr>
                <w:sz w:val="22"/>
                <w:szCs w:val="22"/>
              </w:rPr>
            </w:pPr>
            <w:r w:rsidRPr="193E8C89" w:rsidR="193E8C89">
              <w:rPr>
                <w:rFonts w:ascii="Arial" w:hAnsi="Arial" w:cs="Arial"/>
              </w:rPr>
              <w:t xml:space="preserve">IP questioned whether it should be a strategic committee that feeds to </w:t>
            </w:r>
            <w:proofErr w:type="spellStart"/>
            <w:r w:rsidRPr="193E8C89" w:rsidR="193E8C89">
              <w:rPr>
                <w:rFonts w:ascii="Arial" w:hAnsi="Arial" w:cs="Arial"/>
              </w:rPr>
              <w:t>HoDs</w:t>
            </w:r>
            <w:proofErr w:type="spellEnd"/>
            <w:r w:rsidRPr="193E8C89" w:rsidR="193E8C89">
              <w:rPr>
                <w:rFonts w:ascii="Arial" w:hAnsi="Arial" w:cs="Arial"/>
              </w:rPr>
              <w:t>, or as an operational committee looking at the actual day to day management.</w:t>
            </w:r>
          </w:p>
          <w:p w:rsidR="000310BF" w:rsidP="193E8C89" w:rsidRDefault="000310BF" w14:paraId="5EB66CE3" w14:textId="08D2F5B4">
            <w:pPr>
              <w:pStyle w:val="ListParagraph"/>
              <w:numPr>
                <w:ilvl w:val="0"/>
                <w:numId w:val="22"/>
              </w:numPr>
              <w:rPr>
                <w:sz w:val="22"/>
                <w:szCs w:val="22"/>
              </w:rPr>
            </w:pPr>
            <w:r w:rsidRPr="193E8C89" w:rsidR="193E8C89">
              <w:rPr>
                <w:rFonts w:ascii="Arial" w:hAnsi="Arial" w:cs="Arial"/>
              </w:rPr>
              <w:t xml:space="preserve">GP said this was a good issue to raise. He did not see it as a body to implement the basics, though conceded that this </w:t>
            </w:r>
            <w:proofErr w:type="gramStart"/>
            <w:r w:rsidRPr="193E8C89" w:rsidR="193E8C89">
              <w:rPr>
                <w:rFonts w:ascii="Arial" w:hAnsi="Arial" w:cs="Arial"/>
              </w:rPr>
              <w:t>has to</w:t>
            </w:r>
            <w:proofErr w:type="gramEnd"/>
            <w:r w:rsidRPr="193E8C89" w:rsidR="193E8C89">
              <w:rPr>
                <w:rFonts w:ascii="Arial" w:hAnsi="Arial" w:cs="Arial"/>
              </w:rPr>
              <w:t xml:space="preserve"> be done now; for the future he envisioned the committee becomes less operational and more strategic. In his opinion committee should be concerned with trends and make recommendation to management what should be changed to address new challenges. </w:t>
            </w:r>
          </w:p>
          <w:p w:rsidR="000310BF" w:rsidP="193E8C89" w:rsidRDefault="000310BF" w14:paraId="130CAB5E" w14:textId="2E8C8C40">
            <w:pPr>
              <w:pStyle w:val="ListParagraph"/>
              <w:numPr>
                <w:ilvl w:val="0"/>
                <w:numId w:val="22"/>
              </w:numPr>
              <w:rPr>
                <w:sz w:val="22"/>
                <w:szCs w:val="22"/>
              </w:rPr>
            </w:pPr>
            <w:r w:rsidRPr="193E8C89" w:rsidR="193E8C89">
              <w:rPr>
                <w:rFonts w:ascii="Arial" w:hAnsi="Arial" w:cs="Arial"/>
              </w:rPr>
              <w:t>MM said there would be an operational element</w:t>
            </w:r>
            <w:r w:rsidRPr="193E8C89" w:rsidR="193E8C89">
              <w:rPr>
                <w:rFonts w:ascii="Arial" w:hAnsi="Arial" w:cs="Arial"/>
              </w:rPr>
              <w:t xml:space="preserve"> as it </w:t>
            </w:r>
            <w:r w:rsidRPr="193E8C89" w:rsidR="193E8C89">
              <w:rPr>
                <w:rFonts w:ascii="Arial" w:hAnsi="Arial" w:cs="Arial"/>
              </w:rPr>
              <w:t>is best to have departmental reports being fed to committee, as well as strategic concerns such as H&amp;S culture.</w:t>
            </w:r>
          </w:p>
          <w:p w:rsidR="000310BF" w:rsidP="193E8C89" w:rsidRDefault="000310BF" w14:paraId="3BDBFD6A" w14:textId="70195109">
            <w:pPr>
              <w:pStyle w:val="ListParagraph"/>
              <w:numPr>
                <w:ilvl w:val="0"/>
                <w:numId w:val="22"/>
              </w:numPr>
              <w:rPr>
                <w:sz w:val="22"/>
                <w:szCs w:val="22"/>
              </w:rPr>
            </w:pPr>
            <w:r w:rsidRPr="193E8C89" w:rsidR="193E8C89">
              <w:rPr>
                <w:rFonts w:ascii="Arial" w:hAnsi="Arial" w:cs="Arial"/>
              </w:rPr>
              <w:t>GP acknowledged this and said this was indeed to be expected but said H&amp;S committee should not be managing day to day activities but to only note reports, trends and exceptional items.</w:t>
            </w:r>
          </w:p>
          <w:p w:rsidR="000310BF" w:rsidP="193E8C89" w:rsidRDefault="000310BF" w14:paraId="662F5DBC" w14:textId="58D2B3DA">
            <w:pPr>
              <w:pStyle w:val="ListParagraph"/>
              <w:numPr>
                <w:ilvl w:val="0"/>
                <w:numId w:val="22"/>
              </w:numPr>
              <w:rPr>
                <w:sz w:val="22"/>
                <w:szCs w:val="22"/>
              </w:rPr>
            </w:pPr>
            <w:r w:rsidRPr="193E8C89" w:rsidR="193E8C89">
              <w:rPr>
                <w:rFonts w:ascii="Arial" w:hAnsi="Arial" w:cs="Arial"/>
              </w:rPr>
              <w:t xml:space="preserve">MM said that the H&amp;S committee does have to be configured to accommodate some operational matters. </w:t>
            </w:r>
          </w:p>
          <w:p w:rsidR="000310BF" w:rsidP="193E8C89" w:rsidRDefault="000310BF" w14:paraId="4CA18C2F" w14:textId="5DECC884">
            <w:pPr>
              <w:pStyle w:val="ListParagraph"/>
              <w:numPr>
                <w:ilvl w:val="0"/>
                <w:numId w:val="22"/>
              </w:numPr>
              <w:rPr>
                <w:sz w:val="22"/>
                <w:szCs w:val="22"/>
              </w:rPr>
            </w:pPr>
            <w:r w:rsidRPr="193E8C89" w:rsidR="193E8C89">
              <w:rPr>
                <w:rFonts w:ascii="Arial" w:hAnsi="Arial" w:cs="Arial"/>
              </w:rPr>
              <w:t xml:space="preserve">JOH said that this was a good opportunity to interface with IC on best practice with regards to this. JOH said that the membership is too staff heavy. </w:t>
            </w:r>
          </w:p>
          <w:p w:rsidR="000310BF" w:rsidP="193E8C89" w:rsidRDefault="000310BF" w14:paraId="2A403FA1" w14:textId="0B10EAF7">
            <w:pPr>
              <w:pStyle w:val="ListParagraph"/>
              <w:numPr>
                <w:ilvl w:val="0"/>
                <w:numId w:val="22"/>
              </w:numPr>
              <w:rPr>
                <w:sz w:val="22"/>
                <w:szCs w:val="22"/>
              </w:rPr>
            </w:pPr>
            <w:r w:rsidRPr="193E8C89" w:rsidR="193E8C89">
              <w:rPr>
                <w:rFonts w:ascii="Arial" w:hAnsi="Arial" w:cs="Arial"/>
              </w:rPr>
              <w:t xml:space="preserve">SJ echoed GPs comments regarding the purpose of H&amp;S committee and added that it should not function as an implementation style committee. </w:t>
            </w:r>
          </w:p>
          <w:p w:rsidR="000310BF" w:rsidP="193E8C89" w:rsidRDefault="000310BF" w14:paraId="29BAFDC3" w14:textId="6CCD78A8">
            <w:pPr>
              <w:pStyle w:val="ListParagraph"/>
              <w:numPr>
                <w:ilvl w:val="0"/>
                <w:numId w:val="22"/>
              </w:numPr>
              <w:rPr>
                <w:sz w:val="22"/>
                <w:szCs w:val="22"/>
              </w:rPr>
            </w:pPr>
            <w:r w:rsidRPr="193E8C89" w:rsidR="193E8C89">
              <w:rPr>
                <w:rFonts w:ascii="Arial" w:hAnsi="Arial" w:cs="Arial"/>
              </w:rPr>
              <w:t xml:space="preserve">GP invited comments re </w:t>
            </w:r>
            <w:proofErr w:type="spellStart"/>
            <w:r w:rsidRPr="193E8C89" w:rsidR="193E8C89">
              <w:rPr>
                <w:rFonts w:ascii="Arial" w:hAnsi="Arial" w:cs="Arial"/>
              </w:rPr>
              <w:t>ToR</w:t>
            </w:r>
            <w:proofErr w:type="spellEnd"/>
            <w:r w:rsidRPr="193E8C89" w:rsidR="193E8C89">
              <w:rPr>
                <w:rFonts w:ascii="Arial" w:hAnsi="Arial" w:cs="Arial"/>
              </w:rPr>
              <w:t xml:space="preserve">. AB said </w:t>
            </w:r>
            <w:r w:rsidRPr="193E8C89" w:rsidR="193E8C89">
              <w:rPr>
                <w:rFonts w:ascii="Arial" w:hAnsi="Arial" w:cs="Arial"/>
              </w:rPr>
              <w:t>the</w:t>
            </w:r>
            <w:r w:rsidRPr="193E8C89" w:rsidR="193E8C89">
              <w:rPr>
                <w:rFonts w:ascii="Arial" w:hAnsi="Arial" w:cs="Arial"/>
              </w:rPr>
              <w:t xml:space="preserve"> committee should convene more often than once every four months. GP agreed. JOH said that the frequency should increase but the membership must change in accordance to this. </w:t>
            </w:r>
          </w:p>
          <w:p w:rsidR="000310BF" w:rsidP="193E8C89" w:rsidRDefault="000310BF" w14:paraId="0359918A" w14:textId="22FE7E82">
            <w:pPr>
              <w:pStyle w:val="ListParagraph"/>
              <w:numPr>
                <w:ilvl w:val="0"/>
                <w:numId w:val="22"/>
              </w:numPr>
              <w:rPr>
                <w:sz w:val="22"/>
                <w:szCs w:val="22"/>
              </w:rPr>
            </w:pPr>
            <w:r w:rsidRPr="193E8C89" w:rsidR="193E8C89">
              <w:rPr>
                <w:rFonts w:ascii="Arial" w:hAnsi="Arial" w:cs="Arial"/>
              </w:rPr>
              <w:t xml:space="preserve">GP invited comments regarding JOH’s comments regarding membership. </w:t>
            </w:r>
            <w:proofErr w:type="gramStart"/>
            <w:r w:rsidRPr="193E8C89" w:rsidR="193E8C89">
              <w:rPr>
                <w:rFonts w:ascii="Arial" w:hAnsi="Arial" w:cs="Arial"/>
              </w:rPr>
              <w:t>JOH,</w:t>
            </w:r>
            <w:proofErr w:type="gramEnd"/>
            <w:r w:rsidRPr="193E8C89" w:rsidR="193E8C89">
              <w:rPr>
                <w:rFonts w:ascii="Arial" w:hAnsi="Arial" w:cs="Arial"/>
              </w:rPr>
              <w:t xml:space="preserve"> stated that both </w:t>
            </w:r>
            <w:proofErr w:type="spellStart"/>
            <w:r w:rsidRPr="193E8C89" w:rsidR="193E8C89">
              <w:rPr>
                <w:rFonts w:ascii="Arial" w:hAnsi="Arial" w:cs="Arial"/>
              </w:rPr>
              <w:t>HoSE</w:t>
            </w:r>
            <w:proofErr w:type="spellEnd"/>
            <w:r w:rsidRPr="193E8C89" w:rsidR="193E8C89">
              <w:rPr>
                <w:rFonts w:ascii="Arial" w:hAnsi="Arial" w:cs="Arial"/>
              </w:rPr>
              <w:t xml:space="preserve"> and Operations Manager are needed. </w:t>
            </w:r>
          </w:p>
          <w:p w:rsidR="000310BF" w:rsidP="193E8C89" w:rsidRDefault="000310BF" w14:paraId="729E0475" w14:textId="6356367E">
            <w:pPr>
              <w:pStyle w:val="ListParagraph"/>
              <w:numPr>
                <w:ilvl w:val="0"/>
                <w:numId w:val="22"/>
              </w:numPr>
              <w:rPr>
                <w:sz w:val="22"/>
                <w:szCs w:val="22"/>
              </w:rPr>
            </w:pPr>
            <w:r w:rsidRPr="193E8C89" w:rsidR="193E8C89">
              <w:rPr>
                <w:rFonts w:ascii="Arial" w:hAnsi="Arial" w:cs="Arial"/>
              </w:rPr>
              <w:t xml:space="preserve">IP agreed that there was no reason for SAM to be present to do this strategic H&amp;S work. GP said there is indeed the need to streamline the membership. </w:t>
            </w:r>
          </w:p>
          <w:p w:rsidR="000310BF" w:rsidP="193E8C89" w:rsidRDefault="000310BF" w14:paraId="5392774B" w14:textId="36EEB497">
            <w:pPr>
              <w:pStyle w:val="ListParagraph"/>
              <w:numPr>
                <w:ilvl w:val="0"/>
                <w:numId w:val="22"/>
              </w:numPr>
              <w:rPr>
                <w:sz w:val="22"/>
                <w:szCs w:val="22"/>
              </w:rPr>
            </w:pPr>
            <w:r w:rsidRPr="193E8C89" w:rsidR="193E8C89">
              <w:rPr>
                <w:rFonts w:ascii="Arial" w:hAnsi="Arial" w:cs="Arial"/>
              </w:rPr>
              <w:t xml:space="preserve">TFD questioned why </w:t>
            </w:r>
            <w:r w:rsidRPr="193E8C89" w:rsidR="193E8C89">
              <w:rPr>
                <w:rFonts w:ascii="Arial" w:hAnsi="Arial" w:cs="Arial"/>
              </w:rPr>
              <w:t xml:space="preserve">the </w:t>
            </w:r>
            <w:r w:rsidRPr="193E8C89" w:rsidR="193E8C89">
              <w:rPr>
                <w:rFonts w:ascii="Arial" w:hAnsi="Arial" w:cs="Arial"/>
              </w:rPr>
              <w:t xml:space="preserve">Operation Manager was not senior rep for Commercial, should it not be the </w:t>
            </w:r>
            <w:proofErr w:type="spellStart"/>
            <w:r w:rsidRPr="193E8C89" w:rsidR="193E8C89">
              <w:rPr>
                <w:rFonts w:ascii="Arial" w:hAnsi="Arial" w:cs="Arial"/>
              </w:rPr>
              <w:t>HoCS</w:t>
            </w:r>
            <w:proofErr w:type="spellEnd"/>
            <w:r w:rsidRPr="193E8C89" w:rsidR="193E8C89">
              <w:rPr>
                <w:rFonts w:ascii="Arial" w:hAnsi="Arial" w:cs="Arial"/>
              </w:rPr>
              <w:t>? JOH said you could make either case, in his opinion due to the size of commercial directorate, Ops manager is best placed to comment.</w:t>
            </w:r>
          </w:p>
          <w:p w:rsidR="000310BF" w:rsidP="193E8C89" w:rsidRDefault="000310BF" w14:paraId="206F6B3D" w14:textId="6346F257">
            <w:pPr>
              <w:pStyle w:val="ListParagraph"/>
              <w:numPr>
                <w:ilvl w:val="0"/>
                <w:numId w:val="22"/>
              </w:numPr>
              <w:rPr>
                <w:sz w:val="22"/>
                <w:szCs w:val="22"/>
              </w:rPr>
            </w:pPr>
            <w:r w:rsidRPr="193E8C89" w:rsidR="193E8C89">
              <w:rPr>
                <w:rFonts w:ascii="Arial" w:hAnsi="Arial" w:cs="Arial"/>
              </w:rPr>
              <w:t xml:space="preserve">GP said membership can be decided outside of this meeting. Not wise to set it in stone just yet. </w:t>
            </w:r>
          </w:p>
          <w:p w:rsidR="000310BF" w:rsidP="193E8C89" w:rsidRDefault="000310BF" w14:paraId="1536A7E1" w14:textId="02B16BAA">
            <w:pPr>
              <w:pStyle w:val="ListParagraph"/>
              <w:numPr>
                <w:ilvl w:val="0"/>
                <w:numId w:val="22"/>
              </w:numPr>
              <w:rPr>
                <w:sz w:val="22"/>
                <w:szCs w:val="22"/>
              </w:rPr>
            </w:pPr>
            <w:r w:rsidRPr="193E8C89" w:rsidR="193E8C89">
              <w:rPr>
                <w:rFonts w:ascii="Arial" w:hAnsi="Arial" w:cs="Arial"/>
              </w:rPr>
              <w:t xml:space="preserve">IP commented that it would be good to have reps from different levels of staff. </w:t>
            </w:r>
          </w:p>
          <w:p w:rsidR="000310BF" w:rsidP="193E8C89" w:rsidRDefault="000310BF" w14:paraId="56139100" w14:textId="76CD074C">
            <w:pPr>
              <w:pStyle w:val="ListParagraph"/>
              <w:numPr>
                <w:ilvl w:val="0"/>
                <w:numId w:val="22"/>
              </w:numPr>
              <w:rPr>
                <w:sz w:val="22"/>
                <w:szCs w:val="22"/>
              </w:rPr>
            </w:pPr>
            <w:r w:rsidRPr="193E8C89" w:rsidR="193E8C89">
              <w:rPr>
                <w:rFonts w:ascii="Arial" w:hAnsi="Arial" w:cs="Arial"/>
              </w:rPr>
              <w:t>GP noted that training was not mentioned in 9.2. MM clarified training appears in section 8.</w:t>
            </w:r>
          </w:p>
          <w:p w:rsidR="000310BF" w:rsidP="193E8C89" w:rsidRDefault="000310BF" w14:paraId="3B800C60" w14:textId="5A3BCC21">
            <w:pPr>
              <w:pStyle w:val="ListParagraph"/>
              <w:numPr>
                <w:ilvl w:val="0"/>
                <w:numId w:val="22"/>
              </w:numPr>
              <w:rPr>
                <w:sz w:val="22"/>
                <w:szCs w:val="22"/>
              </w:rPr>
            </w:pPr>
            <w:r w:rsidRPr="193E8C89" w:rsidR="193E8C89">
              <w:rPr>
                <w:rFonts w:ascii="Arial" w:hAnsi="Arial" w:cs="Arial"/>
              </w:rPr>
              <w:t>SJ commented regarding section 3.0</w:t>
            </w:r>
            <w:r w:rsidRPr="193E8C89" w:rsidR="193E8C89">
              <w:rPr>
                <w:rFonts w:ascii="Arial" w:hAnsi="Arial" w:cs="Arial"/>
              </w:rPr>
              <w:t xml:space="preserve">’s </w:t>
            </w:r>
            <w:r w:rsidRPr="193E8C89" w:rsidR="193E8C89">
              <w:rPr>
                <w:rFonts w:ascii="Arial" w:hAnsi="Arial" w:cs="Arial"/>
              </w:rPr>
              <w:t xml:space="preserve">introduction about individuals being responsible, ICU retains accountability. SJ recommended an organogram to show lines of management for the benefit of staff. </w:t>
            </w:r>
          </w:p>
          <w:p w:rsidR="000310BF" w:rsidP="193E8C89" w:rsidRDefault="000310BF" w14:paraId="44AC78D8" w14:textId="5DB537AE">
            <w:pPr>
              <w:pStyle w:val="ListParagraph"/>
              <w:numPr>
                <w:ilvl w:val="0"/>
                <w:numId w:val="22"/>
              </w:numPr>
              <w:rPr>
                <w:sz w:val="22"/>
                <w:szCs w:val="22"/>
              </w:rPr>
            </w:pPr>
            <w:r w:rsidRPr="193E8C89" w:rsidR="193E8C89">
              <w:rPr>
                <w:rFonts w:ascii="Arial" w:hAnsi="Arial" w:cs="Arial"/>
              </w:rPr>
              <w:t xml:space="preserve">GP </w:t>
            </w:r>
            <w:r w:rsidRPr="193E8C89" w:rsidR="193E8C89">
              <w:rPr>
                <w:rFonts w:ascii="Arial" w:hAnsi="Arial" w:cs="Arial"/>
              </w:rPr>
              <w:t xml:space="preserve">was </w:t>
            </w:r>
            <w:r w:rsidRPr="193E8C89" w:rsidR="193E8C89">
              <w:rPr>
                <w:rFonts w:ascii="Arial" w:hAnsi="Arial" w:cs="Arial"/>
              </w:rPr>
              <w:t xml:space="preserve">mindful of creating </w:t>
            </w:r>
            <w:r w:rsidRPr="193E8C89" w:rsidR="193E8C89">
              <w:rPr>
                <w:rFonts w:ascii="Arial" w:hAnsi="Arial" w:cs="Arial"/>
              </w:rPr>
              <w:t xml:space="preserve">a </w:t>
            </w:r>
            <w:r w:rsidRPr="193E8C89" w:rsidR="193E8C89">
              <w:rPr>
                <w:rFonts w:ascii="Arial" w:hAnsi="Arial" w:cs="Arial"/>
              </w:rPr>
              <w:t xml:space="preserve">policy that bears no resemblance to IC. </w:t>
            </w:r>
          </w:p>
          <w:p w:rsidR="000310BF" w:rsidP="193E8C89" w:rsidRDefault="000310BF" w14:paraId="59AAE693" w14:textId="42E51D39">
            <w:pPr>
              <w:pStyle w:val="ListParagraph"/>
              <w:numPr>
                <w:ilvl w:val="0"/>
                <w:numId w:val="22"/>
              </w:numPr>
              <w:rPr>
                <w:sz w:val="22"/>
                <w:szCs w:val="22"/>
              </w:rPr>
            </w:pPr>
            <w:r w:rsidRPr="193E8C89" w:rsidR="193E8C89">
              <w:rPr>
                <w:rFonts w:ascii="Arial" w:hAnsi="Arial" w:cs="Arial"/>
              </w:rPr>
              <w:t xml:space="preserve">SJ said ICU has access </w:t>
            </w:r>
            <w:r w:rsidRPr="193E8C89" w:rsidR="193E8C89">
              <w:rPr>
                <w:rFonts w:ascii="Arial" w:hAnsi="Arial" w:cs="Arial"/>
              </w:rPr>
              <w:t xml:space="preserve">to </w:t>
            </w:r>
            <w:r w:rsidRPr="193E8C89" w:rsidR="193E8C89">
              <w:rPr>
                <w:rFonts w:ascii="Arial" w:hAnsi="Arial" w:cs="Arial"/>
              </w:rPr>
              <w:t xml:space="preserve">IC’s documentation; it is wise to create a brief policy setting out key points, then a code of practice to detail the specifics. SJ said MM has access to IC code of practice. </w:t>
            </w:r>
          </w:p>
          <w:p w:rsidR="000310BF" w:rsidP="193E8C89" w:rsidRDefault="000310BF" w14:paraId="3DDF40AD" w14:textId="276A697D">
            <w:pPr>
              <w:pStyle w:val="ListParagraph"/>
              <w:numPr>
                <w:ilvl w:val="0"/>
                <w:numId w:val="22"/>
              </w:numPr>
              <w:rPr>
                <w:sz w:val="22"/>
                <w:szCs w:val="22"/>
              </w:rPr>
            </w:pPr>
            <w:r w:rsidRPr="193E8C89" w:rsidR="193E8C89">
              <w:rPr>
                <w:rFonts w:ascii="Arial" w:hAnsi="Arial" w:cs="Arial"/>
              </w:rPr>
              <w:t xml:space="preserve">JOH said that existing code of practice already heavily derived from IC’s own code of practice. </w:t>
            </w:r>
          </w:p>
          <w:p w:rsidR="000310BF" w:rsidP="193E8C89" w:rsidRDefault="000310BF" w14:paraId="40849419" w14:textId="5727FBDD">
            <w:pPr>
              <w:pStyle w:val="ListParagraph"/>
              <w:numPr>
                <w:ilvl w:val="0"/>
                <w:numId w:val="22"/>
              </w:numPr>
              <w:rPr>
                <w:sz w:val="22"/>
                <w:szCs w:val="22"/>
              </w:rPr>
            </w:pPr>
            <w:r w:rsidRPr="193E8C89" w:rsidR="193E8C89">
              <w:rPr>
                <w:rFonts w:ascii="Arial" w:hAnsi="Arial" w:cs="Arial"/>
              </w:rPr>
              <w:t xml:space="preserve">SJ said what IC did is they set a minimum standard of practice. TN asked how IC knows that practice meets this minimum standard. SJ said this is available on documentation. Also said there is a lot of documentation that requires review </w:t>
            </w:r>
            <w:r w:rsidRPr="193E8C89" w:rsidR="193E8C89">
              <w:rPr>
                <w:rFonts w:ascii="Arial" w:hAnsi="Arial" w:cs="Arial"/>
              </w:rPr>
              <w:t xml:space="preserve">which should be </w:t>
            </w:r>
            <w:r w:rsidRPr="193E8C89" w:rsidR="193E8C89">
              <w:rPr>
                <w:rFonts w:ascii="Arial" w:hAnsi="Arial" w:cs="Arial"/>
              </w:rPr>
              <w:t>b</w:t>
            </w:r>
            <w:r w:rsidRPr="193E8C89" w:rsidR="193E8C89">
              <w:rPr>
                <w:rFonts w:ascii="Arial" w:hAnsi="Arial" w:cs="Arial"/>
              </w:rPr>
              <w:t>orne</w:t>
            </w:r>
            <w:r w:rsidRPr="193E8C89" w:rsidR="193E8C89">
              <w:rPr>
                <w:rFonts w:ascii="Arial" w:hAnsi="Arial" w:cs="Arial"/>
              </w:rPr>
              <w:t xml:space="preserve"> in mind when viewing this documentation. </w:t>
            </w:r>
          </w:p>
          <w:p w:rsidR="000310BF" w:rsidP="193E8C89" w:rsidRDefault="000310BF" w14:paraId="72EAA78D" w14:textId="22D2F906">
            <w:pPr>
              <w:pStyle w:val="ListParagraph"/>
              <w:numPr>
                <w:ilvl w:val="0"/>
                <w:numId w:val="22"/>
              </w:numPr>
              <w:rPr>
                <w:sz w:val="22"/>
                <w:szCs w:val="22"/>
              </w:rPr>
            </w:pPr>
            <w:r w:rsidRPr="193E8C89" w:rsidR="193E8C89">
              <w:rPr>
                <w:rFonts w:ascii="Arial" w:hAnsi="Arial" w:cs="Arial"/>
              </w:rPr>
              <w:t xml:space="preserve">GP said that it is important that ICUs code of practice is a working document that allows stakeholders to implement its recommendations easily. </w:t>
            </w:r>
            <w:r w:rsidRPr="193E8C89" w:rsidR="193E8C89">
              <w:rPr>
                <w:rFonts w:ascii="Arial" w:hAnsi="Arial" w:cs="Arial"/>
              </w:rPr>
              <w:t>I</w:t>
            </w:r>
            <w:r w:rsidRPr="193E8C89" w:rsidR="193E8C89">
              <w:rPr>
                <w:rFonts w:ascii="Arial" w:hAnsi="Arial" w:cs="Arial"/>
              </w:rPr>
              <w:t>t is important to have a working document to empower CSPs to improve their own practices.</w:t>
            </w:r>
          </w:p>
          <w:p w:rsidR="000310BF" w:rsidP="193E8C89" w:rsidRDefault="000310BF" w14:paraId="22507805" w14:textId="0312059B">
            <w:pPr>
              <w:pStyle w:val="ListParagraph"/>
              <w:numPr>
                <w:ilvl w:val="0"/>
                <w:numId w:val="22"/>
              </w:numPr>
              <w:rPr>
                <w:sz w:val="22"/>
                <w:szCs w:val="22"/>
              </w:rPr>
            </w:pPr>
            <w:r w:rsidRPr="193E8C89" w:rsidR="193E8C89">
              <w:rPr>
                <w:rFonts w:ascii="Arial" w:hAnsi="Arial" w:cs="Arial"/>
              </w:rPr>
              <w:t xml:space="preserve">GP said he agreed that ICU does not want to create a policy that was too restrictive or exclusive, but rather one that articulated best practice (or the minimum that is required) to ensure a good buy-in from CSPs etc. </w:t>
            </w:r>
          </w:p>
          <w:p w:rsidR="000310BF" w:rsidP="193E8C89" w:rsidRDefault="000310BF" w14:paraId="6C30D867" w14:textId="68F249FD">
            <w:pPr>
              <w:pStyle w:val="ListParagraph"/>
              <w:numPr>
                <w:ilvl w:val="0"/>
                <w:numId w:val="22"/>
              </w:numPr>
              <w:rPr>
                <w:sz w:val="22"/>
                <w:szCs w:val="22"/>
              </w:rPr>
            </w:pPr>
            <w:r w:rsidRPr="193E8C89" w:rsidR="193E8C89">
              <w:rPr>
                <w:rFonts w:ascii="Arial" w:hAnsi="Arial" w:cs="Arial"/>
              </w:rPr>
              <w:t xml:space="preserve">IP said that it was crucial to accommodate the diversity of CSPs activities when constructing a policy. </w:t>
            </w:r>
          </w:p>
          <w:p w:rsidR="000310BF" w:rsidP="193E8C89" w:rsidRDefault="000310BF" w14:paraId="5417B1F5" w14:textId="44ED05A9">
            <w:pPr>
              <w:pStyle w:val="ListParagraph"/>
              <w:numPr>
                <w:ilvl w:val="0"/>
                <w:numId w:val="22"/>
              </w:numPr>
              <w:rPr>
                <w:sz w:val="22"/>
                <w:szCs w:val="22"/>
              </w:rPr>
            </w:pPr>
            <w:r w:rsidRPr="193E8C89" w:rsidR="193E8C89">
              <w:rPr>
                <w:rFonts w:ascii="Arial" w:hAnsi="Arial" w:cs="Arial"/>
              </w:rPr>
              <w:t xml:space="preserve">GP </w:t>
            </w:r>
            <w:r w:rsidRPr="193E8C89" w:rsidR="193E8C89">
              <w:rPr>
                <w:rFonts w:ascii="Arial" w:hAnsi="Arial" w:cs="Arial"/>
              </w:rPr>
              <w:t>agreed,</w:t>
            </w:r>
            <w:r w:rsidRPr="193E8C89" w:rsidR="193E8C89">
              <w:rPr>
                <w:rFonts w:ascii="Arial" w:hAnsi="Arial" w:cs="Arial"/>
              </w:rPr>
              <w:t xml:space="preserve"> but by providing an actual policy we provide them with assurance and protection. It does not mean that they do not have to be cognizant of specialist concerns that may pertain to them.</w:t>
            </w:r>
          </w:p>
          <w:p w:rsidR="000310BF" w:rsidP="193E8C89" w:rsidRDefault="000310BF" w14:paraId="1C31A195" w14:textId="7B09402B">
            <w:pPr>
              <w:pStyle w:val="ListParagraph"/>
              <w:numPr>
                <w:ilvl w:val="0"/>
                <w:numId w:val="22"/>
              </w:numPr>
              <w:rPr>
                <w:sz w:val="22"/>
                <w:szCs w:val="22"/>
              </w:rPr>
            </w:pPr>
            <w:r w:rsidRPr="193E8C89" w:rsidR="193E8C89">
              <w:rPr>
                <w:rFonts w:ascii="Arial" w:hAnsi="Arial" w:cs="Arial"/>
              </w:rPr>
              <w:t>TFD left the meeting.</w:t>
            </w:r>
          </w:p>
          <w:p w:rsidR="000310BF" w:rsidP="193E8C89" w:rsidRDefault="000310BF" w14:paraId="4E3C1CD6" w14:textId="28BABDA2">
            <w:pPr>
              <w:pStyle w:val="ListParagraph"/>
              <w:numPr>
                <w:ilvl w:val="0"/>
                <w:numId w:val="22"/>
              </w:numPr>
              <w:rPr>
                <w:sz w:val="22"/>
                <w:szCs w:val="22"/>
              </w:rPr>
            </w:pPr>
            <w:r w:rsidRPr="193E8C89" w:rsidR="193E8C89">
              <w:rPr>
                <w:rFonts w:ascii="Arial" w:hAnsi="Arial" w:cs="Arial"/>
              </w:rPr>
              <w:t>AB asked if key risks feature in a H</w:t>
            </w:r>
            <w:r w:rsidRPr="193E8C89" w:rsidR="193E8C89">
              <w:rPr>
                <w:rFonts w:ascii="Arial" w:hAnsi="Arial" w:cs="Arial"/>
              </w:rPr>
              <w:t>&amp;</w:t>
            </w:r>
            <w:r w:rsidRPr="193E8C89" w:rsidR="193E8C89">
              <w:rPr>
                <w:rFonts w:ascii="Arial" w:hAnsi="Arial" w:cs="Arial"/>
              </w:rPr>
              <w:t xml:space="preserve">S policy? </w:t>
            </w:r>
          </w:p>
          <w:p w:rsidR="000310BF" w:rsidP="193E8C89" w:rsidRDefault="000310BF" w14:paraId="33F24C35" w14:textId="202E3574">
            <w:pPr>
              <w:pStyle w:val="ListParagraph"/>
              <w:numPr>
                <w:ilvl w:val="0"/>
                <w:numId w:val="22"/>
              </w:numPr>
              <w:rPr>
                <w:sz w:val="22"/>
                <w:szCs w:val="22"/>
              </w:rPr>
            </w:pPr>
            <w:r w:rsidRPr="193E8C89" w:rsidR="193E8C89">
              <w:rPr>
                <w:rFonts w:ascii="Arial" w:hAnsi="Arial" w:cs="Arial"/>
              </w:rPr>
              <w:t xml:space="preserve">Key risks </w:t>
            </w:r>
            <w:r w:rsidRPr="193E8C89" w:rsidR="193E8C89">
              <w:rPr>
                <w:rFonts w:ascii="Arial" w:hAnsi="Arial" w:cs="Arial"/>
              </w:rPr>
              <w:t xml:space="preserve">may be </w:t>
            </w:r>
            <w:r w:rsidRPr="193E8C89" w:rsidR="193E8C89">
              <w:rPr>
                <w:rFonts w:ascii="Arial" w:hAnsi="Arial" w:cs="Arial"/>
              </w:rPr>
              <w:t>outline</w:t>
            </w:r>
            <w:r w:rsidRPr="193E8C89" w:rsidR="193E8C89">
              <w:rPr>
                <w:rFonts w:ascii="Arial" w:hAnsi="Arial" w:cs="Arial"/>
              </w:rPr>
              <w:t>d</w:t>
            </w:r>
            <w:r w:rsidRPr="193E8C89" w:rsidR="193E8C89">
              <w:rPr>
                <w:rFonts w:ascii="Arial" w:hAnsi="Arial" w:cs="Arial"/>
              </w:rPr>
              <w:t xml:space="preserve"> in a section of the H&amp;S policy. SJ asked for what AB thought these key risks were, as normally they are identified via risk assessments. </w:t>
            </w:r>
          </w:p>
          <w:p w:rsidR="000310BF" w:rsidP="193E8C89" w:rsidRDefault="000310BF" w14:paraId="1F439D48" w14:textId="34B77925">
            <w:pPr>
              <w:pStyle w:val="ListParagraph"/>
              <w:numPr>
                <w:ilvl w:val="0"/>
                <w:numId w:val="22"/>
              </w:numPr>
              <w:rPr>
                <w:sz w:val="22"/>
                <w:szCs w:val="22"/>
              </w:rPr>
            </w:pPr>
            <w:r w:rsidRPr="193E8C89" w:rsidR="193E8C89">
              <w:rPr>
                <w:rFonts w:ascii="Arial" w:hAnsi="Arial" w:cs="Arial"/>
              </w:rPr>
              <w:t>AB agreed this was a good approach. JOH said ICU has a strategic risk register for management purposes. AB said something similar for H</w:t>
            </w:r>
            <w:r w:rsidRPr="193E8C89" w:rsidR="193E8C89">
              <w:rPr>
                <w:rFonts w:ascii="Arial" w:hAnsi="Arial" w:cs="Arial"/>
              </w:rPr>
              <w:t>&amp;</w:t>
            </w:r>
            <w:r w:rsidRPr="193E8C89" w:rsidR="193E8C89">
              <w:rPr>
                <w:rFonts w:ascii="Arial" w:hAnsi="Arial" w:cs="Arial"/>
              </w:rPr>
              <w:t>S was what he had in mind. JOH said that a similar visual diagram provided by IC as to their risks could be adopted by ICU. MM said the strategic risk register does pick up on H&amp;S issues</w:t>
            </w:r>
            <w:r w:rsidRPr="193E8C89" w:rsidR="193E8C89">
              <w:rPr>
                <w:rFonts w:ascii="Arial" w:hAnsi="Arial" w:cs="Arial"/>
              </w:rPr>
              <w:t>.</w:t>
            </w:r>
            <w:r w:rsidRPr="193E8C89" w:rsidR="193E8C89">
              <w:rPr>
                <w:rFonts w:ascii="Arial" w:hAnsi="Arial" w:cs="Arial"/>
              </w:rPr>
              <w:t xml:space="preserve"> </w:t>
            </w:r>
          </w:p>
          <w:p w:rsidR="000310BF" w:rsidP="193E8C89" w:rsidRDefault="000310BF" w14:paraId="01E81D08" w14:textId="70642AD3">
            <w:pPr>
              <w:pStyle w:val="ListParagraph"/>
              <w:numPr>
                <w:ilvl w:val="0"/>
                <w:numId w:val="22"/>
              </w:numPr>
              <w:rPr>
                <w:sz w:val="22"/>
                <w:szCs w:val="22"/>
              </w:rPr>
            </w:pPr>
            <w:r w:rsidRPr="193E8C89" w:rsidR="193E8C89">
              <w:rPr>
                <w:rFonts w:ascii="Arial" w:hAnsi="Arial" w:cs="Arial"/>
              </w:rPr>
              <w:t xml:space="preserve">SJ commented that you can have a key risk register as part of H&amp;S policy documentation, but risk assessments must still be made for CSPs activities, for example. </w:t>
            </w:r>
          </w:p>
          <w:p w:rsidR="000310BF" w:rsidP="193E8C89" w:rsidRDefault="000310BF" w14:paraId="1C141706" w14:textId="2DDB048D">
            <w:pPr>
              <w:pStyle w:val="ListParagraph"/>
              <w:numPr>
                <w:ilvl w:val="0"/>
                <w:numId w:val="22"/>
              </w:numPr>
              <w:rPr>
                <w:sz w:val="22"/>
                <w:szCs w:val="22"/>
              </w:rPr>
            </w:pPr>
            <w:r w:rsidRPr="193E8C89" w:rsidR="193E8C89">
              <w:rPr>
                <w:rFonts w:ascii="Arial" w:hAnsi="Arial" w:cs="Arial"/>
              </w:rPr>
              <w:t xml:space="preserve">MB pointed out that it is difficult to track each CSPs mgmt. of risk </w:t>
            </w:r>
            <w:r w:rsidRPr="193E8C89" w:rsidR="193E8C89">
              <w:rPr>
                <w:rFonts w:ascii="Arial" w:hAnsi="Arial" w:cs="Arial"/>
              </w:rPr>
              <w:t xml:space="preserve">and that it is </w:t>
            </w:r>
            <w:r w:rsidRPr="193E8C89" w:rsidR="193E8C89">
              <w:rPr>
                <w:rFonts w:ascii="Arial" w:hAnsi="Arial" w:cs="Arial"/>
              </w:rPr>
              <w:t xml:space="preserve">important to have a baseline code of practice to feed to CSPs. </w:t>
            </w:r>
          </w:p>
          <w:p w:rsidR="000310BF" w:rsidP="193E8C89" w:rsidRDefault="000310BF" w14:paraId="74B0807F" w14:textId="168A7D0A">
            <w:pPr>
              <w:pStyle w:val="ListParagraph"/>
              <w:numPr>
                <w:ilvl w:val="0"/>
                <w:numId w:val="22"/>
              </w:numPr>
              <w:rPr>
                <w:sz w:val="22"/>
                <w:szCs w:val="22"/>
              </w:rPr>
            </w:pPr>
            <w:r w:rsidRPr="193E8C89" w:rsidR="193E8C89">
              <w:rPr>
                <w:rFonts w:ascii="Arial" w:hAnsi="Arial" w:cs="Arial"/>
              </w:rPr>
              <w:t xml:space="preserve">IP </w:t>
            </w:r>
            <w:r w:rsidRPr="193E8C89" w:rsidR="193E8C89">
              <w:rPr>
                <w:rFonts w:ascii="Arial" w:hAnsi="Arial" w:cs="Arial"/>
              </w:rPr>
              <w:t>stated that CSP’s were g</w:t>
            </w:r>
            <w:r w:rsidRPr="193E8C89" w:rsidR="193E8C89">
              <w:rPr>
                <w:rFonts w:ascii="Arial" w:hAnsi="Arial" w:cs="Arial"/>
              </w:rPr>
              <w:t>ood at getting risk assessment</w:t>
            </w:r>
            <w:r w:rsidRPr="193E8C89" w:rsidR="193E8C89">
              <w:rPr>
                <w:rFonts w:ascii="Arial" w:hAnsi="Arial" w:cs="Arial"/>
              </w:rPr>
              <w:t>s done</w:t>
            </w:r>
            <w:r w:rsidRPr="193E8C89" w:rsidR="193E8C89">
              <w:rPr>
                <w:rFonts w:ascii="Arial" w:hAnsi="Arial" w:cs="Arial"/>
              </w:rPr>
              <w:t>, b</w:t>
            </w:r>
            <w:r w:rsidRPr="193E8C89" w:rsidR="193E8C89">
              <w:rPr>
                <w:rFonts w:ascii="Arial" w:hAnsi="Arial" w:cs="Arial"/>
              </w:rPr>
              <w:t>ut b</w:t>
            </w:r>
            <w:r w:rsidRPr="193E8C89" w:rsidR="193E8C89">
              <w:rPr>
                <w:rFonts w:ascii="Arial" w:hAnsi="Arial" w:cs="Arial"/>
              </w:rPr>
              <w:t xml:space="preserve">ad at monitoring how </w:t>
            </w:r>
            <w:r w:rsidRPr="193E8C89" w:rsidR="193E8C89">
              <w:rPr>
                <w:rFonts w:ascii="Arial" w:hAnsi="Arial" w:cs="Arial"/>
              </w:rPr>
              <w:t xml:space="preserve">they </w:t>
            </w:r>
            <w:r w:rsidRPr="193E8C89" w:rsidR="193E8C89">
              <w:rPr>
                <w:rFonts w:ascii="Arial" w:hAnsi="Arial" w:cs="Arial"/>
              </w:rPr>
              <w:t>implement</w:t>
            </w:r>
            <w:r w:rsidRPr="193E8C89" w:rsidR="193E8C89">
              <w:rPr>
                <w:rFonts w:ascii="Arial" w:hAnsi="Arial" w:cs="Arial"/>
              </w:rPr>
              <w:t xml:space="preserve">ed </w:t>
            </w:r>
            <w:r w:rsidRPr="193E8C89" w:rsidR="193E8C89">
              <w:rPr>
                <w:rFonts w:ascii="Arial" w:hAnsi="Arial" w:cs="Arial"/>
              </w:rPr>
              <w:t xml:space="preserve">their risk assessment. </w:t>
            </w:r>
          </w:p>
          <w:p w:rsidR="000310BF" w:rsidP="193E8C89" w:rsidRDefault="000310BF" w14:paraId="064A5F8C" w14:textId="329A4279">
            <w:pPr>
              <w:pStyle w:val="ListParagraph"/>
              <w:numPr>
                <w:ilvl w:val="0"/>
                <w:numId w:val="22"/>
              </w:numPr>
              <w:rPr>
                <w:sz w:val="22"/>
                <w:szCs w:val="22"/>
              </w:rPr>
            </w:pPr>
            <w:r w:rsidRPr="193E8C89" w:rsidR="193E8C89">
              <w:rPr>
                <w:rFonts w:ascii="Arial" w:hAnsi="Arial" w:cs="Arial"/>
              </w:rPr>
              <w:t xml:space="preserve">JOH </w:t>
            </w:r>
            <w:r w:rsidRPr="193E8C89" w:rsidR="193E8C89">
              <w:rPr>
                <w:rFonts w:ascii="Arial" w:hAnsi="Arial" w:cs="Arial"/>
              </w:rPr>
              <w:t xml:space="preserve">asked if </w:t>
            </w:r>
            <w:r w:rsidRPr="193E8C89" w:rsidR="193E8C89">
              <w:rPr>
                <w:rFonts w:ascii="Arial" w:hAnsi="Arial" w:cs="Arial"/>
              </w:rPr>
              <w:t>th</w:t>
            </w:r>
            <w:r w:rsidRPr="193E8C89" w:rsidR="193E8C89">
              <w:rPr>
                <w:rFonts w:ascii="Arial" w:hAnsi="Arial" w:cs="Arial"/>
              </w:rPr>
              <w:t>ere</w:t>
            </w:r>
            <w:r w:rsidRPr="193E8C89" w:rsidR="193E8C89">
              <w:rPr>
                <w:rFonts w:ascii="Arial" w:hAnsi="Arial" w:cs="Arial"/>
              </w:rPr>
              <w:t xml:space="preserve"> </w:t>
            </w:r>
            <w:r w:rsidRPr="193E8C89" w:rsidR="193E8C89">
              <w:rPr>
                <w:rFonts w:ascii="Arial" w:hAnsi="Arial" w:cs="Arial"/>
              </w:rPr>
              <w:t>i</w:t>
            </w:r>
            <w:r w:rsidRPr="193E8C89" w:rsidR="193E8C89">
              <w:rPr>
                <w:rFonts w:ascii="Arial" w:hAnsi="Arial" w:cs="Arial"/>
              </w:rPr>
              <w:t>s</w:t>
            </w:r>
            <w:r w:rsidRPr="193E8C89" w:rsidR="193E8C89">
              <w:rPr>
                <w:rFonts w:ascii="Arial" w:hAnsi="Arial" w:cs="Arial"/>
              </w:rPr>
              <w:t xml:space="preserve"> s</w:t>
            </w:r>
            <w:r w:rsidRPr="193E8C89" w:rsidR="193E8C89">
              <w:rPr>
                <w:rFonts w:ascii="Arial" w:hAnsi="Arial" w:cs="Arial"/>
              </w:rPr>
              <w:t xml:space="preserve">pecific documentation? </w:t>
            </w:r>
          </w:p>
          <w:p w:rsidR="000310BF" w:rsidP="193E8C89" w:rsidRDefault="000310BF" w14:paraId="040F9802" w14:textId="182D5A53">
            <w:pPr>
              <w:pStyle w:val="ListParagraph"/>
              <w:numPr>
                <w:ilvl w:val="0"/>
                <w:numId w:val="22"/>
              </w:numPr>
              <w:rPr>
                <w:sz w:val="22"/>
                <w:szCs w:val="22"/>
              </w:rPr>
            </w:pPr>
            <w:r w:rsidRPr="193E8C89" w:rsidR="193E8C89">
              <w:rPr>
                <w:rFonts w:ascii="Arial" w:hAnsi="Arial" w:cs="Arial"/>
              </w:rPr>
              <w:t xml:space="preserve">IP </w:t>
            </w:r>
            <w:r w:rsidRPr="193E8C89" w:rsidR="193E8C89">
              <w:rPr>
                <w:rFonts w:ascii="Arial" w:hAnsi="Arial" w:cs="Arial"/>
              </w:rPr>
              <w:t xml:space="preserve">stated </w:t>
            </w:r>
            <w:r w:rsidRPr="193E8C89" w:rsidR="193E8C89">
              <w:rPr>
                <w:rFonts w:ascii="Arial" w:hAnsi="Arial" w:cs="Arial"/>
              </w:rPr>
              <w:t xml:space="preserve">there is training given but </w:t>
            </w:r>
            <w:r w:rsidRPr="193E8C89" w:rsidR="193E8C89">
              <w:rPr>
                <w:rFonts w:ascii="Arial" w:hAnsi="Arial" w:cs="Arial"/>
              </w:rPr>
              <w:t xml:space="preserve">was </w:t>
            </w:r>
            <w:r w:rsidRPr="193E8C89" w:rsidR="193E8C89">
              <w:rPr>
                <w:rFonts w:ascii="Arial" w:hAnsi="Arial" w:cs="Arial"/>
              </w:rPr>
              <w:t xml:space="preserve">unsure </w:t>
            </w:r>
            <w:r w:rsidRPr="193E8C89" w:rsidR="193E8C89">
              <w:rPr>
                <w:rFonts w:ascii="Arial" w:hAnsi="Arial" w:cs="Arial"/>
              </w:rPr>
              <w:t xml:space="preserve">about specific </w:t>
            </w:r>
            <w:r w:rsidRPr="193E8C89" w:rsidR="193E8C89">
              <w:rPr>
                <w:rFonts w:ascii="Arial" w:hAnsi="Arial" w:cs="Arial"/>
              </w:rPr>
              <w:t xml:space="preserve">documentation. </w:t>
            </w:r>
          </w:p>
          <w:p w:rsidR="000310BF" w:rsidP="193E8C89" w:rsidRDefault="000310BF" w14:paraId="1246EA42" w14:textId="4C5F57F9">
            <w:pPr>
              <w:pStyle w:val="ListParagraph"/>
              <w:numPr>
                <w:ilvl w:val="0"/>
                <w:numId w:val="22"/>
              </w:numPr>
              <w:rPr>
                <w:sz w:val="22"/>
                <w:szCs w:val="22"/>
              </w:rPr>
            </w:pPr>
            <w:r w:rsidRPr="193E8C89" w:rsidR="193E8C89">
              <w:rPr>
                <w:rFonts w:ascii="Arial" w:hAnsi="Arial" w:cs="Arial"/>
              </w:rPr>
              <w:t>GP sa</w:t>
            </w:r>
            <w:r w:rsidRPr="193E8C89" w:rsidR="193E8C89">
              <w:rPr>
                <w:rFonts w:ascii="Arial" w:hAnsi="Arial" w:cs="Arial"/>
              </w:rPr>
              <w:t>id</w:t>
            </w:r>
            <w:r w:rsidRPr="193E8C89" w:rsidR="193E8C89">
              <w:rPr>
                <w:rFonts w:ascii="Arial" w:hAnsi="Arial" w:cs="Arial"/>
              </w:rPr>
              <w:t xml:space="preserve"> </w:t>
            </w:r>
            <w:r w:rsidRPr="193E8C89" w:rsidR="193E8C89">
              <w:rPr>
                <w:rFonts w:ascii="Arial" w:hAnsi="Arial" w:cs="Arial"/>
              </w:rPr>
              <w:t xml:space="preserve">that </w:t>
            </w:r>
            <w:r w:rsidRPr="193E8C89" w:rsidR="193E8C89">
              <w:rPr>
                <w:rFonts w:ascii="Arial" w:hAnsi="Arial" w:cs="Arial"/>
              </w:rPr>
              <w:t>this is why this needs to be factored into the H</w:t>
            </w:r>
            <w:r w:rsidRPr="193E8C89" w:rsidR="193E8C89">
              <w:rPr>
                <w:rFonts w:ascii="Arial" w:hAnsi="Arial" w:cs="Arial"/>
              </w:rPr>
              <w:t>&amp;</w:t>
            </w:r>
            <w:r w:rsidRPr="193E8C89" w:rsidR="193E8C89">
              <w:rPr>
                <w:rFonts w:ascii="Arial" w:hAnsi="Arial" w:cs="Arial"/>
              </w:rPr>
              <w:t>S policy as a two</w:t>
            </w:r>
            <w:r w:rsidRPr="193E8C89" w:rsidR="193E8C89">
              <w:rPr>
                <w:rFonts w:ascii="Arial" w:hAnsi="Arial" w:cs="Arial"/>
              </w:rPr>
              <w:t>-</w:t>
            </w:r>
            <w:r w:rsidRPr="193E8C89" w:rsidR="193E8C89">
              <w:rPr>
                <w:rFonts w:ascii="Arial" w:hAnsi="Arial" w:cs="Arial"/>
              </w:rPr>
              <w:t>way process.</w:t>
            </w:r>
          </w:p>
          <w:p w:rsidR="000310BF" w:rsidP="193E8C89" w:rsidRDefault="000310BF" w14:paraId="4BC68DB1" w14:textId="78151B75">
            <w:pPr>
              <w:pStyle w:val="ListParagraph"/>
              <w:numPr>
                <w:ilvl w:val="0"/>
                <w:numId w:val="22"/>
              </w:numPr>
              <w:rPr>
                <w:sz w:val="22"/>
                <w:szCs w:val="22"/>
              </w:rPr>
            </w:pPr>
            <w:r w:rsidRPr="193E8C89" w:rsidR="193E8C89">
              <w:rPr>
                <w:rFonts w:ascii="Arial" w:hAnsi="Arial" w:cs="Arial"/>
              </w:rPr>
              <w:t xml:space="preserve">GP said we will revisit </w:t>
            </w:r>
            <w:proofErr w:type="spellStart"/>
            <w:r w:rsidRPr="193E8C89" w:rsidR="193E8C89">
              <w:rPr>
                <w:rFonts w:ascii="Arial" w:hAnsi="Arial" w:cs="Arial"/>
              </w:rPr>
              <w:t>ToR</w:t>
            </w:r>
            <w:proofErr w:type="spellEnd"/>
            <w:r w:rsidRPr="193E8C89" w:rsidR="193E8C89">
              <w:rPr>
                <w:rFonts w:ascii="Arial" w:hAnsi="Arial" w:cs="Arial"/>
              </w:rPr>
              <w:t>, and that the policy will be completed dependent on consultant’s recommendations. He also reiterated the need to create a workable document.</w:t>
            </w:r>
          </w:p>
          <w:p w:rsidR="00141678" w:rsidP="001954FF" w:rsidRDefault="00141678" w14:paraId="190455AC" w14:textId="565773FC">
            <w:pPr>
              <w:rPr>
                <w:rFonts w:ascii="Arial" w:hAnsi="Arial" w:cs="Arial"/>
              </w:rPr>
            </w:pPr>
          </w:p>
          <w:p w:rsidR="00141678" w:rsidP="001954FF" w:rsidRDefault="00141678" w14:paraId="740975D7" w14:textId="77777777">
            <w:pPr>
              <w:rPr>
                <w:rFonts w:ascii="Arial" w:hAnsi="Arial" w:cs="Arial"/>
              </w:rPr>
            </w:pPr>
          </w:p>
          <w:p w:rsidR="001A7931" w:rsidP="001954FF" w:rsidRDefault="001A7931" w14:paraId="3893474B" w14:textId="77777777">
            <w:pPr>
              <w:rPr>
                <w:rFonts w:ascii="Arial" w:hAnsi="Arial" w:cs="Arial"/>
                <w:b/>
                <w:u w:val="single"/>
              </w:rPr>
            </w:pPr>
            <w:r w:rsidRPr="002E6BB3">
              <w:rPr>
                <w:rFonts w:ascii="Arial" w:hAnsi="Arial" w:cs="Arial"/>
                <w:b/>
                <w:u w:val="single"/>
              </w:rPr>
              <w:t xml:space="preserve">Item 08 </w:t>
            </w:r>
            <w:r w:rsidRPr="002E6BB3" w:rsidR="002E6BB3">
              <w:rPr>
                <w:rFonts w:ascii="Arial" w:hAnsi="Arial" w:cs="Arial"/>
                <w:b/>
                <w:u w:val="single"/>
              </w:rPr>
              <w:t>– next steps in management of health and safety</w:t>
            </w:r>
          </w:p>
          <w:p w:rsidR="002E6BB3" w:rsidP="001954FF" w:rsidRDefault="002E6BB3" w14:paraId="25A17F2B" w14:textId="40A2B081">
            <w:pPr>
              <w:rPr>
                <w:rFonts w:ascii="Arial" w:hAnsi="Arial" w:cs="Arial"/>
                <w:b/>
                <w:u w:val="single"/>
              </w:rPr>
            </w:pPr>
          </w:p>
          <w:p w:rsidR="00464D7B" w:rsidP="193E8C89" w:rsidRDefault="00CB750C" w14:paraId="627CC882" w14:textId="49FA03D6">
            <w:pPr>
              <w:pStyle w:val="ListParagraph"/>
              <w:numPr>
                <w:ilvl w:val="0"/>
                <w:numId w:val="23"/>
              </w:numPr>
              <w:rPr>
                <w:rFonts w:ascii="Arial" w:hAnsi="Arial" w:eastAsia="Arial" w:cs="Arial" w:asciiTheme="minorAscii" w:hAnsiTheme="minorAscii" w:eastAsiaTheme="minorAscii" w:cstheme="minorAscii"/>
                <w:sz w:val="22"/>
                <w:szCs w:val="22"/>
              </w:rPr>
            </w:pPr>
            <w:r w:rsidRPr="193E8C89" w:rsidR="193E8C89">
              <w:rPr>
                <w:rFonts w:ascii="Arial" w:hAnsi="Arial" w:cs="Arial"/>
              </w:rPr>
              <w:t>MM summarized the paper as tabled and invited comments</w:t>
            </w:r>
            <w:proofErr w:type="spellStart"/>
            <w:proofErr w:type="spellEnd"/>
            <w:proofErr w:type="spellStart"/>
            <w:proofErr w:type="spellEnd"/>
            <w:proofErr w:type="spellStart"/>
            <w:proofErr w:type="spellEnd"/>
          </w:p>
          <w:p w:rsidR="00464D7B" w:rsidP="193E8C89" w:rsidRDefault="00CB750C" w14:paraId="04F3D96D" w14:textId="67EA464D">
            <w:pPr>
              <w:pStyle w:val="ListParagraph"/>
              <w:numPr>
                <w:ilvl w:val="0"/>
                <w:numId w:val="23"/>
              </w:numPr>
              <w:rPr>
                <w:sz w:val="22"/>
                <w:szCs w:val="22"/>
              </w:rPr>
            </w:pPr>
            <w:r w:rsidRPr="193E8C89" w:rsidR="193E8C89">
              <w:rPr>
                <w:rFonts w:ascii="Arial" w:hAnsi="Arial" w:cs="Arial"/>
              </w:rPr>
              <w:t>GP expressed his appreciation of this paper</w:t>
            </w:r>
            <w:r w:rsidRPr="193E8C89" w:rsidR="193E8C89">
              <w:rPr>
                <w:rFonts w:ascii="Arial" w:hAnsi="Arial" w:cs="Arial"/>
              </w:rPr>
              <w:t xml:space="preserve"> as it </w:t>
            </w:r>
            <w:r w:rsidRPr="193E8C89" w:rsidR="193E8C89">
              <w:rPr>
                <w:rFonts w:ascii="Arial" w:hAnsi="Arial" w:cs="Arial"/>
              </w:rPr>
              <w:t>provides a useful process map for next steps in management of H&amp;S.</w:t>
            </w:r>
          </w:p>
          <w:p w:rsidR="00464D7B" w:rsidP="193E8C89" w:rsidRDefault="00CB750C" w14:paraId="6F0FEC29" w14:textId="501154C2">
            <w:pPr>
              <w:pStyle w:val="ListParagraph"/>
              <w:numPr>
                <w:ilvl w:val="0"/>
                <w:numId w:val="23"/>
              </w:numPr>
              <w:rPr>
                <w:sz w:val="22"/>
                <w:szCs w:val="22"/>
              </w:rPr>
            </w:pPr>
            <w:r w:rsidRPr="193E8C89" w:rsidR="193E8C89">
              <w:rPr>
                <w:rFonts w:ascii="Arial" w:hAnsi="Arial" w:cs="Arial"/>
              </w:rPr>
              <w:t>GP said regarding the loss of knowledge, he understood this, but the creation of central documentation and resources would ensure the impact of turnover is minimized. GP recommend</w:t>
            </w:r>
            <w:r w:rsidRPr="193E8C89" w:rsidR="193E8C89">
              <w:rPr>
                <w:rFonts w:ascii="Arial" w:hAnsi="Arial" w:cs="Arial"/>
              </w:rPr>
              <w:t>ed</w:t>
            </w:r>
            <w:r w:rsidRPr="193E8C89" w:rsidR="193E8C89">
              <w:rPr>
                <w:rFonts w:ascii="Arial" w:hAnsi="Arial" w:cs="Arial"/>
              </w:rPr>
              <w:t xml:space="preserve"> that this is created if it does not exist already, especially for the benefit of all stakeholders. </w:t>
            </w:r>
          </w:p>
          <w:p w:rsidR="00464D7B" w:rsidP="193E8C89" w:rsidRDefault="00CB750C" w14:paraId="06431354" w14:textId="7880D5A9">
            <w:pPr>
              <w:pStyle w:val="ListParagraph"/>
              <w:numPr>
                <w:ilvl w:val="0"/>
                <w:numId w:val="23"/>
              </w:numPr>
              <w:rPr>
                <w:sz w:val="22"/>
                <w:szCs w:val="22"/>
              </w:rPr>
            </w:pPr>
            <w:r w:rsidRPr="193E8C89" w:rsidR="193E8C89">
              <w:rPr>
                <w:rFonts w:ascii="Arial" w:hAnsi="Arial" w:cs="Arial"/>
              </w:rPr>
              <w:t>MM commented on the importance of maintaining a good H&amp;S culture during handover between staff. GP agreed and said this should be articulated via training and documentation</w:t>
            </w:r>
            <w:r w:rsidRPr="193E8C89" w:rsidR="193E8C89">
              <w:rPr>
                <w:rFonts w:ascii="Arial" w:hAnsi="Arial" w:cs="Arial"/>
              </w:rPr>
              <w:t xml:space="preserve"> </w:t>
            </w:r>
            <w:r w:rsidRPr="193E8C89" w:rsidR="193E8C89">
              <w:rPr>
                <w:rFonts w:ascii="Arial" w:hAnsi="Arial" w:cs="Arial"/>
              </w:rPr>
              <w:t>and reiterated the need for a central repository of information.</w:t>
            </w:r>
          </w:p>
          <w:p w:rsidR="00464D7B" w:rsidP="193E8C89" w:rsidRDefault="00CB750C" w14:paraId="66861B6E" w14:textId="4A2ED1D3">
            <w:pPr>
              <w:pStyle w:val="ListParagraph"/>
              <w:numPr>
                <w:ilvl w:val="0"/>
                <w:numId w:val="23"/>
              </w:numPr>
              <w:rPr>
                <w:sz w:val="22"/>
                <w:szCs w:val="22"/>
              </w:rPr>
            </w:pPr>
            <w:r w:rsidRPr="193E8C89" w:rsidR="193E8C89">
              <w:rPr>
                <w:rFonts w:ascii="Arial" w:hAnsi="Arial" w:cs="Arial"/>
              </w:rPr>
              <w:t xml:space="preserve">GP said that there needed to be more discipline with delivering proper H&amp;S training. </w:t>
            </w:r>
          </w:p>
          <w:p w:rsidR="00464D7B" w:rsidP="193E8C89" w:rsidRDefault="00CB750C" w14:paraId="163D106B" w14:textId="550193D8">
            <w:pPr>
              <w:pStyle w:val="ListParagraph"/>
              <w:numPr>
                <w:ilvl w:val="0"/>
                <w:numId w:val="23"/>
              </w:numPr>
              <w:rPr>
                <w:sz w:val="22"/>
                <w:szCs w:val="22"/>
              </w:rPr>
            </w:pPr>
            <w:r w:rsidRPr="193E8C89" w:rsidR="193E8C89">
              <w:rPr>
                <w:rFonts w:ascii="Arial" w:hAnsi="Arial" w:cs="Arial"/>
              </w:rPr>
              <w:t xml:space="preserve">SJ commented that the culture will </w:t>
            </w:r>
            <w:r w:rsidRPr="193E8C89" w:rsidR="193E8C89">
              <w:rPr>
                <w:rFonts w:ascii="Arial" w:hAnsi="Arial" w:cs="Arial"/>
              </w:rPr>
              <w:t xml:space="preserve">not </w:t>
            </w:r>
            <w:r w:rsidRPr="193E8C89" w:rsidR="193E8C89">
              <w:rPr>
                <w:rFonts w:ascii="Arial" w:hAnsi="Arial" w:cs="Arial"/>
              </w:rPr>
              <w:t>change without sorting out the fundamentals of H</w:t>
            </w:r>
            <w:r w:rsidRPr="193E8C89" w:rsidR="193E8C89">
              <w:rPr>
                <w:rFonts w:ascii="Arial" w:hAnsi="Arial" w:cs="Arial"/>
              </w:rPr>
              <w:t>&amp;</w:t>
            </w:r>
            <w:r w:rsidRPr="193E8C89" w:rsidR="193E8C89">
              <w:rPr>
                <w:rFonts w:ascii="Arial" w:hAnsi="Arial" w:cs="Arial"/>
              </w:rPr>
              <w:t xml:space="preserve">S policy. SJ said auditors will pick up issues and work with the organization to implement it, </w:t>
            </w:r>
            <w:r w:rsidRPr="193E8C89" w:rsidR="193E8C89">
              <w:rPr>
                <w:rFonts w:ascii="Arial" w:hAnsi="Arial" w:cs="Arial"/>
              </w:rPr>
              <w:t xml:space="preserve">however </w:t>
            </w:r>
            <w:r w:rsidRPr="193E8C89" w:rsidR="193E8C89">
              <w:rPr>
                <w:rFonts w:ascii="Arial" w:hAnsi="Arial" w:cs="Arial"/>
              </w:rPr>
              <w:t>without a clear delegation of responsibility changes will not happen.</w:t>
            </w:r>
          </w:p>
          <w:p w:rsidR="00464D7B" w:rsidP="193E8C89" w:rsidRDefault="00CB750C" w14:paraId="5CE50992" w14:textId="14E661AC">
            <w:pPr>
              <w:pStyle w:val="ListParagraph"/>
              <w:numPr>
                <w:ilvl w:val="0"/>
                <w:numId w:val="23"/>
              </w:numPr>
              <w:rPr>
                <w:sz w:val="22"/>
                <w:szCs w:val="22"/>
              </w:rPr>
            </w:pPr>
            <w:r w:rsidRPr="193E8C89" w:rsidR="193E8C89">
              <w:rPr>
                <w:rFonts w:ascii="Arial" w:hAnsi="Arial" w:cs="Arial"/>
              </w:rPr>
              <w:t xml:space="preserve">TN said regarding the timetable re next steps need to be adjusted based on incoming recommendations. </w:t>
            </w:r>
          </w:p>
          <w:p w:rsidR="00464D7B" w:rsidP="193E8C89" w:rsidRDefault="00CB750C" w14:paraId="286A3552" w14:textId="5555EE85">
            <w:pPr>
              <w:pStyle w:val="ListParagraph"/>
              <w:numPr>
                <w:ilvl w:val="0"/>
                <w:numId w:val="23"/>
              </w:numPr>
              <w:rPr>
                <w:sz w:val="22"/>
                <w:szCs w:val="22"/>
              </w:rPr>
            </w:pPr>
            <w:r w:rsidRPr="193E8C89" w:rsidR="193E8C89">
              <w:rPr>
                <w:rFonts w:ascii="Arial" w:hAnsi="Arial" w:cs="Arial"/>
              </w:rPr>
              <w:t xml:space="preserve">GP </w:t>
            </w:r>
            <w:proofErr w:type="spellStart"/>
            <w:r w:rsidRPr="193E8C89" w:rsidR="193E8C89">
              <w:rPr>
                <w:rFonts w:ascii="Arial" w:hAnsi="Arial" w:cs="Arial"/>
              </w:rPr>
              <w:t>argeed</w:t>
            </w:r>
            <w:proofErr w:type="spellEnd"/>
            <w:r w:rsidRPr="193E8C89" w:rsidR="193E8C89">
              <w:rPr>
                <w:rFonts w:ascii="Arial" w:hAnsi="Arial" w:cs="Arial"/>
              </w:rPr>
              <w:t xml:space="preserve"> with TNs comments and made note of the action tracker which contains items arising that have not been picked </w:t>
            </w:r>
            <w:proofErr w:type="gramStart"/>
            <w:r w:rsidRPr="193E8C89" w:rsidR="193E8C89">
              <w:rPr>
                <w:rFonts w:ascii="Arial" w:hAnsi="Arial" w:cs="Arial"/>
              </w:rPr>
              <w:t>up, and</w:t>
            </w:r>
            <w:proofErr w:type="gramEnd"/>
            <w:r w:rsidRPr="193E8C89" w:rsidR="193E8C89">
              <w:rPr>
                <w:rFonts w:ascii="Arial" w:hAnsi="Arial" w:cs="Arial"/>
              </w:rPr>
              <w:t xml:space="preserve"> recommended that the timetable in item 8 be considered with the action tracker to ensure actions arising are not missed off.</w:t>
            </w:r>
          </w:p>
          <w:p w:rsidR="00464D7B" w:rsidP="193E8C89" w:rsidRDefault="00CB750C" w14:paraId="2DCAD0D2" w14:textId="39F8322D">
            <w:pPr>
              <w:pStyle w:val="ListParagraph"/>
              <w:numPr>
                <w:ilvl w:val="0"/>
                <w:numId w:val="23"/>
              </w:numPr>
              <w:rPr>
                <w:sz w:val="22"/>
                <w:szCs w:val="22"/>
              </w:rPr>
            </w:pPr>
            <w:r w:rsidRPr="193E8C89" w:rsidR="193E8C89">
              <w:rPr>
                <w:rFonts w:ascii="Arial" w:hAnsi="Arial" w:cs="Arial"/>
              </w:rPr>
              <w:t xml:space="preserve">MM said there was a need to scope the details of the KPMG visit by end of month. SJ commented that given recommendations due from consultants next week, more time may be needed to properly prepare. </w:t>
            </w:r>
          </w:p>
          <w:p w:rsidR="00464D7B" w:rsidP="193E8C89" w:rsidRDefault="00CB750C" w14:paraId="5547053D" w14:textId="5F9DBF77">
            <w:pPr>
              <w:pStyle w:val="ListParagraph"/>
              <w:numPr>
                <w:ilvl w:val="0"/>
                <w:numId w:val="23"/>
              </w:numPr>
              <w:rPr>
                <w:sz w:val="22"/>
                <w:szCs w:val="22"/>
              </w:rPr>
            </w:pPr>
            <w:r w:rsidRPr="193E8C89" w:rsidR="193E8C89">
              <w:rPr>
                <w:rFonts w:ascii="Arial" w:hAnsi="Arial" w:cs="Arial"/>
              </w:rPr>
              <w:t>GP said KPMGs last recommendations (the remedial work) may need to be extended and rolled into this H&amp;S work. This may remove the need for another KPMG. However</w:t>
            </w:r>
            <w:r w:rsidRPr="193E8C89" w:rsidR="193E8C89">
              <w:rPr>
                <w:rFonts w:ascii="Arial" w:hAnsi="Arial" w:cs="Arial"/>
              </w:rPr>
              <w:t xml:space="preserve">, he questioned </w:t>
            </w:r>
            <w:r w:rsidRPr="193E8C89" w:rsidR="193E8C89">
              <w:rPr>
                <w:rFonts w:ascii="Arial" w:hAnsi="Arial" w:cs="Arial"/>
              </w:rPr>
              <w:t>whether KPMG could help with embedding culture/working values</w:t>
            </w:r>
            <w:r w:rsidRPr="193E8C89" w:rsidR="193E8C89">
              <w:rPr>
                <w:rFonts w:ascii="Arial" w:hAnsi="Arial" w:cs="Arial"/>
              </w:rPr>
              <w:t>.</w:t>
            </w:r>
          </w:p>
          <w:p w:rsidR="00464D7B" w:rsidP="193E8C89" w:rsidRDefault="00CB750C" w14:paraId="3ADC96B5" w14:textId="4FCC386E">
            <w:pPr>
              <w:pStyle w:val="ListParagraph"/>
              <w:numPr>
                <w:ilvl w:val="0"/>
                <w:numId w:val="23"/>
              </w:numPr>
              <w:rPr>
                <w:sz w:val="22"/>
                <w:szCs w:val="22"/>
              </w:rPr>
            </w:pPr>
            <w:r w:rsidRPr="193E8C89" w:rsidR="193E8C89">
              <w:rPr>
                <w:rFonts w:ascii="Arial" w:hAnsi="Arial" w:cs="Arial"/>
              </w:rPr>
              <w:t xml:space="preserve">MM thanked GP for his comments. He also stated </w:t>
            </w:r>
            <w:proofErr w:type="gramStart"/>
            <w:r w:rsidRPr="193E8C89" w:rsidR="193E8C89">
              <w:rPr>
                <w:rFonts w:ascii="Arial" w:hAnsi="Arial" w:cs="Arial"/>
              </w:rPr>
              <w:t>that  only</w:t>
            </w:r>
            <w:proofErr w:type="gramEnd"/>
            <w:r w:rsidRPr="193E8C89" w:rsidR="193E8C89">
              <w:rPr>
                <w:rFonts w:ascii="Arial" w:hAnsi="Arial" w:cs="Arial"/>
              </w:rPr>
              <w:t xml:space="preserve"> 3 of the 10 recommendations from KPMG are outstanding. These are in hand to be completed later in the year. GP acknowledged this and asked if MM can integrate this work with the upcoming H&amp;S policy implementation activity.</w:t>
            </w:r>
          </w:p>
          <w:p w:rsidR="00464D7B" w:rsidP="193E8C89" w:rsidRDefault="00CB750C" w14:paraId="72ED5A81" w14:textId="5FC9D364">
            <w:pPr>
              <w:pStyle w:val="ListParagraph"/>
              <w:numPr>
                <w:ilvl w:val="0"/>
                <w:numId w:val="23"/>
              </w:numPr>
              <w:rPr>
                <w:sz w:val="22"/>
                <w:szCs w:val="22"/>
              </w:rPr>
            </w:pPr>
            <w:r w:rsidRPr="193E8C89" w:rsidR="193E8C89">
              <w:rPr>
                <w:rFonts w:ascii="Arial" w:hAnsi="Arial" w:cs="Arial"/>
              </w:rPr>
              <w:t xml:space="preserve">MM commented that this would depend on successfully filling the existing vacancy. </w:t>
            </w:r>
          </w:p>
          <w:p w:rsidR="00464D7B" w:rsidP="193E8C89" w:rsidRDefault="00CB750C" w14:paraId="13880737" w14:textId="2493D078">
            <w:pPr>
              <w:pStyle w:val="ListParagraph"/>
              <w:numPr>
                <w:ilvl w:val="0"/>
                <w:numId w:val="23"/>
              </w:numPr>
              <w:rPr>
                <w:rFonts w:ascii="Arial" w:hAnsi="Arial" w:eastAsia="Arial" w:cs="Arial" w:asciiTheme="minorAscii" w:hAnsiTheme="minorAscii" w:eastAsiaTheme="minorAscii" w:cstheme="minorAscii"/>
                <w:sz w:val="22"/>
                <w:szCs w:val="22"/>
              </w:rPr>
            </w:pPr>
            <w:r w:rsidRPr="193E8C89" w:rsidR="193E8C89">
              <w:rPr>
                <w:rFonts w:ascii="Arial" w:hAnsi="Arial" w:cs="Arial"/>
              </w:rPr>
              <w:t xml:space="preserve">IP said </w:t>
            </w:r>
            <w:r w:rsidRPr="193E8C89" w:rsidR="193E8C89">
              <w:rPr>
                <w:rFonts w:ascii="Arial" w:hAnsi="Arial" w:cs="Arial"/>
              </w:rPr>
              <w:t xml:space="preserve">that there can be a </w:t>
            </w:r>
            <w:r w:rsidRPr="193E8C89" w:rsidR="193E8C89">
              <w:rPr>
                <w:rFonts w:ascii="Arial" w:hAnsi="Arial" w:cs="Arial"/>
              </w:rPr>
              <w:t xml:space="preserve">problem </w:t>
            </w:r>
            <w:r w:rsidRPr="193E8C89" w:rsidR="193E8C89">
              <w:rPr>
                <w:rFonts w:ascii="Arial" w:hAnsi="Arial" w:cs="Arial"/>
              </w:rPr>
              <w:t>with</w:t>
            </w:r>
            <w:r w:rsidRPr="193E8C89" w:rsidR="193E8C89">
              <w:rPr>
                <w:rFonts w:ascii="Arial" w:hAnsi="Arial" w:cs="Arial"/>
              </w:rPr>
              <w:t xml:space="preserve"> relying on </w:t>
            </w:r>
            <w:r w:rsidRPr="193E8C89" w:rsidR="193E8C89">
              <w:rPr>
                <w:rFonts w:ascii="Arial" w:hAnsi="Arial" w:cs="Arial"/>
              </w:rPr>
              <w:t>particular staff</w:t>
            </w:r>
            <w:r w:rsidRPr="193E8C89" w:rsidR="193E8C89">
              <w:rPr>
                <w:rFonts w:ascii="Arial" w:hAnsi="Arial" w:cs="Arial"/>
              </w:rPr>
              <w:t>,</w:t>
            </w:r>
            <w:r w:rsidRPr="193E8C89" w:rsidR="193E8C89">
              <w:rPr>
                <w:rFonts w:ascii="Arial" w:hAnsi="Arial" w:cs="Arial"/>
              </w:rPr>
              <w:t xml:space="preserve"> we need a secure source of reference and training </w:t>
            </w:r>
          </w:p>
          <w:p w:rsidR="00464D7B" w:rsidP="193E8C89" w:rsidRDefault="00CB750C" w14:paraId="0676E010" w14:textId="54403C29">
            <w:pPr>
              <w:pStyle w:val="ListParagraph"/>
              <w:numPr>
                <w:ilvl w:val="0"/>
                <w:numId w:val="23"/>
              </w:numPr>
              <w:rPr>
                <w:sz w:val="22"/>
                <w:szCs w:val="22"/>
              </w:rPr>
            </w:pPr>
            <w:r w:rsidRPr="193E8C89" w:rsidR="193E8C89">
              <w:rPr>
                <w:rFonts w:ascii="Arial" w:hAnsi="Arial" w:cs="Arial"/>
              </w:rPr>
              <w:t xml:space="preserve">MM acknowledged this feedback and said it is a balance of the two. </w:t>
            </w:r>
          </w:p>
          <w:p w:rsidR="00464D7B" w:rsidP="193E8C89" w:rsidRDefault="00CB750C" w14:paraId="563A1468" w14:textId="3AADED88">
            <w:pPr>
              <w:pStyle w:val="ListParagraph"/>
              <w:numPr>
                <w:ilvl w:val="0"/>
                <w:numId w:val="23"/>
              </w:numPr>
              <w:rPr>
                <w:sz w:val="22"/>
                <w:szCs w:val="22"/>
              </w:rPr>
            </w:pPr>
            <w:r w:rsidRPr="193E8C89" w:rsidR="193E8C89">
              <w:rPr>
                <w:rFonts w:ascii="Arial" w:hAnsi="Arial" w:cs="Arial"/>
              </w:rPr>
              <w:t xml:space="preserve">MB said IC itself runs training for staff during probation period </w:t>
            </w:r>
            <w:r w:rsidRPr="193E8C89" w:rsidR="193E8C89">
              <w:rPr>
                <w:rFonts w:ascii="Arial" w:hAnsi="Arial" w:cs="Arial"/>
              </w:rPr>
              <w:t xml:space="preserve">and you only </w:t>
            </w:r>
            <w:r w:rsidRPr="193E8C89" w:rsidR="193E8C89">
              <w:rPr>
                <w:rFonts w:ascii="Arial" w:hAnsi="Arial" w:cs="Arial"/>
              </w:rPr>
              <w:t xml:space="preserve">pass probation by doing training. </w:t>
            </w:r>
          </w:p>
          <w:p w:rsidR="00464D7B" w:rsidP="193E8C89" w:rsidRDefault="00CB750C" w14:paraId="2B6CD840" w14:textId="0680C4AD">
            <w:pPr>
              <w:pStyle w:val="ListParagraph"/>
              <w:numPr>
                <w:ilvl w:val="0"/>
                <w:numId w:val="23"/>
              </w:numPr>
              <w:rPr>
                <w:sz w:val="22"/>
                <w:szCs w:val="22"/>
              </w:rPr>
            </w:pPr>
            <w:r w:rsidRPr="193E8C89" w:rsidR="193E8C89">
              <w:rPr>
                <w:rFonts w:ascii="Arial" w:hAnsi="Arial" w:cs="Arial"/>
              </w:rPr>
              <w:t xml:space="preserve">JOH says ICU </w:t>
            </w:r>
            <w:r w:rsidRPr="193E8C89" w:rsidR="193E8C89">
              <w:rPr>
                <w:rFonts w:ascii="Arial" w:hAnsi="Arial" w:cs="Arial"/>
              </w:rPr>
              <w:t xml:space="preserve">is </w:t>
            </w:r>
            <w:r w:rsidRPr="193E8C89" w:rsidR="193E8C89">
              <w:rPr>
                <w:rFonts w:ascii="Arial" w:hAnsi="Arial" w:cs="Arial"/>
              </w:rPr>
              <w:t>also do</w:t>
            </w:r>
            <w:r w:rsidRPr="193E8C89" w:rsidR="193E8C89">
              <w:rPr>
                <w:rFonts w:ascii="Arial" w:hAnsi="Arial" w:cs="Arial"/>
              </w:rPr>
              <w:t>i</w:t>
            </w:r>
            <w:r w:rsidRPr="193E8C89" w:rsidR="193E8C89">
              <w:rPr>
                <w:rFonts w:ascii="Arial" w:hAnsi="Arial" w:cs="Arial"/>
              </w:rPr>
              <w:t xml:space="preserve">ng this. MM </w:t>
            </w:r>
            <w:r w:rsidRPr="193E8C89" w:rsidR="193E8C89">
              <w:rPr>
                <w:rFonts w:ascii="Arial" w:hAnsi="Arial" w:cs="Arial"/>
              </w:rPr>
              <w:t xml:space="preserve">acknowledged this and stated </w:t>
            </w:r>
            <w:r w:rsidRPr="193E8C89" w:rsidR="193E8C89">
              <w:rPr>
                <w:rFonts w:ascii="Arial" w:hAnsi="Arial" w:cs="Arial"/>
              </w:rPr>
              <w:t>the challenge is in making sure staff are reviewing and maintaining H</w:t>
            </w:r>
            <w:r w:rsidRPr="193E8C89" w:rsidR="193E8C89">
              <w:rPr>
                <w:rFonts w:ascii="Arial" w:hAnsi="Arial" w:cs="Arial"/>
              </w:rPr>
              <w:t>&amp;</w:t>
            </w:r>
            <w:r w:rsidRPr="193E8C89" w:rsidR="193E8C89">
              <w:rPr>
                <w:rFonts w:ascii="Arial" w:hAnsi="Arial" w:cs="Arial"/>
              </w:rPr>
              <w:t xml:space="preserve">S practice after they leave the provisional period. </w:t>
            </w:r>
          </w:p>
          <w:p w:rsidR="00464D7B" w:rsidP="193E8C89" w:rsidRDefault="00CB750C" w14:paraId="5E075305" w14:textId="370F6C14">
            <w:pPr>
              <w:pStyle w:val="ListParagraph"/>
              <w:numPr>
                <w:ilvl w:val="0"/>
                <w:numId w:val="23"/>
              </w:numPr>
              <w:rPr>
                <w:sz w:val="22"/>
                <w:szCs w:val="22"/>
              </w:rPr>
            </w:pPr>
            <w:r w:rsidRPr="193E8C89" w:rsidR="193E8C89">
              <w:rPr>
                <w:rFonts w:ascii="Arial" w:hAnsi="Arial" w:cs="Arial"/>
              </w:rPr>
              <w:t xml:space="preserve">GP agreed and said that there does not seem to be a common thread of understanding through ICU. GP said that regarding the timetabling for KPMG, he noted that there is not a specific recommendation for another external audit. </w:t>
            </w:r>
          </w:p>
          <w:p w:rsidR="00464D7B" w:rsidP="193E8C89" w:rsidRDefault="00CB750C" w14:paraId="4C3D4C17" w14:textId="6736468E">
            <w:pPr>
              <w:pStyle w:val="ListParagraph"/>
              <w:numPr>
                <w:ilvl w:val="0"/>
                <w:numId w:val="23"/>
              </w:numPr>
              <w:rPr>
                <w:sz w:val="22"/>
                <w:szCs w:val="22"/>
              </w:rPr>
            </w:pPr>
            <w:r w:rsidRPr="193E8C89" w:rsidR="193E8C89">
              <w:rPr>
                <w:rFonts w:ascii="Arial" w:hAnsi="Arial" w:cs="Arial"/>
              </w:rPr>
              <w:t>MM said indeed, due to these discussions, he will not pursue an external a</w:t>
            </w:r>
            <w:r w:rsidRPr="193E8C89" w:rsidR="193E8C89">
              <w:rPr>
                <w:rFonts w:ascii="Arial" w:hAnsi="Arial" w:cs="Arial"/>
              </w:rPr>
              <w:t>u</w:t>
            </w:r>
            <w:r w:rsidRPr="193E8C89" w:rsidR="193E8C89">
              <w:rPr>
                <w:rFonts w:ascii="Arial" w:hAnsi="Arial" w:cs="Arial"/>
              </w:rPr>
              <w:t>dit from KPMG</w:t>
            </w:r>
            <w:r w:rsidRPr="193E8C89" w:rsidR="193E8C89">
              <w:rPr>
                <w:rFonts w:ascii="Arial" w:hAnsi="Arial" w:cs="Arial"/>
              </w:rPr>
              <w:t xml:space="preserve">. </w:t>
            </w:r>
            <w:r w:rsidRPr="193E8C89" w:rsidR="193E8C89">
              <w:rPr>
                <w:rFonts w:ascii="Arial" w:hAnsi="Arial" w:cs="Arial"/>
              </w:rPr>
              <w:t xml:space="preserve">  </w:t>
            </w:r>
          </w:p>
          <w:p w:rsidR="00464D7B" w:rsidP="193E8C89" w:rsidRDefault="00CB750C" w14:paraId="0CB1F866" w14:textId="00716466">
            <w:pPr>
              <w:pStyle w:val="ListParagraph"/>
              <w:numPr>
                <w:ilvl w:val="0"/>
                <w:numId w:val="23"/>
              </w:numPr>
              <w:rPr>
                <w:sz w:val="22"/>
                <w:szCs w:val="22"/>
              </w:rPr>
            </w:pPr>
            <w:r w:rsidRPr="193E8C89" w:rsidR="193E8C89">
              <w:rPr>
                <w:rFonts w:ascii="Arial" w:hAnsi="Arial" w:cs="Arial"/>
              </w:rPr>
              <w:t xml:space="preserve">GP </w:t>
            </w:r>
            <w:r w:rsidRPr="193E8C89" w:rsidR="193E8C89">
              <w:rPr>
                <w:rFonts w:ascii="Arial" w:hAnsi="Arial" w:cs="Arial"/>
              </w:rPr>
              <w:t xml:space="preserve">asked if </w:t>
            </w:r>
            <w:r w:rsidRPr="193E8C89" w:rsidR="193E8C89">
              <w:rPr>
                <w:rFonts w:ascii="Arial" w:hAnsi="Arial" w:cs="Arial"/>
              </w:rPr>
              <w:t xml:space="preserve">F&amp;R </w:t>
            </w:r>
            <w:r w:rsidRPr="193E8C89" w:rsidR="193E8C89">
              <w:rPr>
                <w:rFonts w:ascii="Arial" w:hAnsi="Arial" w:cs="Arial"/>
              </w:rPr>
              <w:t xml:space="preserve">can </w:t>
            </w:r>
            <w:r w:rsidRPr="193E8C89" w:rsidR="193E8C89">
              <w:rPr>
                <w:rFonts w:ascii="Arial" w:hAnsi="Arial" w:cs="Arial"/>
              </w:rPr>
              <w:t>meet before deciding if KPMG are needed? MM – no, KPMg need to be onsite late Feb at latest</w:t>
            </w:r>
            <w:r w:rsidRPr="193E8C89" w:rsidR="193E8C89">
              <w:rPr>
                <w:rFonts w:ascii="Arial" w:hAnsi="Arial" w:cs="Arial"/>
              </w:rPr>
              <w:t xml:space="preserve"> in order to have their report ready for the College Risk Committee. </w:t>
            </w:r>
            <w:r w:rsidRPr="193E8C89" w:rsidR="193E8C89">
              <w:rPr>
                <w:rFonts w:ascii="Arial" w:hAnsi="Arial" w:cs="Arial"/>
              </w:rPr>
              <w:t>GP requested RB and MM to take this as an action to decide in a timely manner if KMPG are needed.</w:t>
            </w:r>
          </w:p>
          <w:p w:rsidR="002A13E5" w:rsidP="001954FF" w:rsidRDefault="002A13E5" w14:paraId="2232F7D5" w14:textId="0CA92228">
            <w:pPr>
              <w:rPr>
                <w:rFonts w:ascii="Arial" w:hAnsi="Arial" w:cs="Arial"/>
              </w:rPr>
            </w:pPr>
          </w:p>
          <w:p w:rsidR="000E44E7" w:rsidP="001954FF" w:rsidRDefault="000E44E7" w14:paraId="5BB470FC" w14:textId="67FA1303">
            <w:pPr>
              <w:rPr>
                <w:rFonts w:ascii="Arial" w:hAnsi="Arial" w:cs="Arial"/>
              </w:rPr>
            </w:pPr>
            <w:r>
              <w:rPr>
                <w:rFonts w:ascii="Arial" w:hAnsi="Arial" w:cs="Arial"/>
              </w:rPr>
              <w:lastRenderedPageBreak/>
              <w:t>GP noted the agenda was running behind scheduled and invited MM to group the following items together.</w:t>
            </w:r>
          </w:p>
          <w:p w:rsidR="000E44E7" w:rsidP="001954FF" w:rsidRDefault="000E44E7" w14:paraId="2DC78A76" w14:textId="5B17A2EA">
            <w:pPr>
              <w:rPr>
                <w:rFonts w:ascii="Arial" w:hAnsi="Arial" w:cs="Arial"/>
              </w:rPr>
            </w:pPr>
          </w:p>
          <w:p w:rsidR="000E44E7" w:rsidP="001954FF" w:rsidRDefault="000E44E7" w14:paraId="34D1C0E0" w14:textId="77777777">
            <w:pPr>
              <w:rPr>
                <w:rFonts w:ascii="Arial" w:hAnsi="Arial" w:cs="Arial"/>
              </w:rPr>
            </w:pPr>
          </w:p>
          <w:p w:rsidRPr="005A4E4C" w:rsidR="002A13E5" w:rsidP="001954FF" w:rsidRDefault="002A13E5" w14:paraId="6215801A" w14:textId="1C300F78">
            <w:pPr>
              <w:rPr>
                <w:rFonts w:ascii="Arial" w:hAnsi="Arial" w:cs="Arial"/>
                <w:b/>
                <w:u w:val="single"/>
              </w:rPr>
            </w:pPr>
            <w:r w:rsidRPr="005A4E4C">
              <w:rPr>
                <w:rFonts w:ascii="Arial" w:hAnsi="Arial" w:cs="Arial"/>
                <w:b/>
                <w:u w:val="single"/>
              </w:rPr>
              <w:t xml:space="preserve">Item </w:t>
            </w:r>
            <w:r w:rsidRPr="005A4E4C" w:rsidR="000E44E7">
              <w:rPr>
                <w:rFonts w:ascii="Arial" w:hAnsi="Arial" w:cs="Arial"/>
                <w:b/>
                <w:u w:val="single"/>
              </w:rPr>
              <w:t>9,10,11</w:t>
            </w:r>
            <w:r w:rsidR="00E31258">
              <w:rPr>
                <w:rFonts w:ascii="Arial" w:hAnsi="Arial" w:cs="Arial"/>
                <w:b/>
                <w:u w:val="single"/>
              </w:rPr>
              <w:t xml:space="preserve"> – H&amp;S Monthly Report, Regulatory Updates, Building/Facilities Update</w:t>
            </w:r>
          </w:p>
          <w:p w:rsidR="000E44E7" w:rsidP="001954FF" w:rsidRDefault="000E44E7" w14:paraId="0BD2BDB9" w14:textId="2EC520EC">
            <w:pPr>
              <w:rPr>
                <w:rFonts w:ascii="Arial" w:hAnsi="Arial" w:cs="Arial"/>
              </w:rPr>
            </w:pPr>
          </w:p>
          <w:p w:rsidR="00FE1BA7" w:rsidP="193E8C89" w:rsidRDefault="00FE1BA7" w14:paraId="5ED901A7" w14:textId="3F526171">
            <w:pPr>
              <w:pStyle w:val="ListParagraph"/>
              <w:numPr>
                <w:ilvl w:val="0"/>
                <w:numId w:val="24"/>
              </w:numPr>
              <w:rPr>
                <w:rFonts w:ascii="Arial" w:hAnsi="Arial" w:eastAsia="Arial" w:cs="Arial" w:asciiTheme="minorAscii" w:hAnsiTheme="minorAscii" w:eastAsiaTheme="minorAscii" w:cstheme="minorAscii"/>
                <w:sz w:val="22"/>
                <w:szCs w:val="22"/>
              </w:rPr>
            </w:pPr>
            <w:r w:rsidRPr="193E8C89" w:rsidR="193E8C89">
              <w:rPr>
                <w:rFonts w:ascii="Arial" w:hAnsi="Arial" w:cs="Arial"/>
              </w:rPr>
              <w:t xml:space="preserve">MM summarized the reports as tabled, and invited comments. </w:t>
            </w:r>
            <w:proofErr w:type="spellStart"/>
            <w:proofErr w:type="spellEnd"/>
            <w:proofErr w:type="spellStart"/>
            <w:proofErr w:type="spellEnd"/>
            <w:proofErr w:type="gramStart"/>
            <w:proofErr w:type="gramEnd"/>
          </w:p>
          <w:p w:rsidR="00FE1BA7" w:rsidP="193E8C89" w:rsidRDefault="00FE1BA7" w14:paraId="3C18FD85" w14:textId="7C59BB30">
            <w:pPr>
              <w:pStyle w:val="ListParagraph"/>
              <w:numPr>
                <w:ilvl w:val="0"/>
                <w:numId w:val="24"/>
              </w:numPr>
              <w:bidi w:val="0"/>
              <w:spacing w:before="0" w:beforeAutospacing="off" w:after="0" w:afterAutospacing="off" w:line="259" w:lineRule="auto"/>
              <w:ind w:left="720" w:right="0" w:hanging="360"/>
              <w:jc w:val="left"/>
              <w:rPr>
                <w:rFonts w:ascii="Arial" w:hAnsi="Arial" w:eastAsia="Arial" w:cs="Arial" w:asciiTheme="minorAscii" w:hAnsiTheme="minorAscii" w:eastAsiaTheme="minorAscii" w:cstheme="minorAscii"/>
                <w:sz w:val="22"/>
                <w:szCs w:val="22"/>
              </w:rPr>
            </w:pPr>
            <w:r w:rsidRPr="193E8C89" w:rsidR="193E8C89">
              <w:rPr>
                <w:rFonts w:ascii="Arial" w:hAnsi="Arial" w:cs="Arial"/>
              </w:rPr>
              <w:t>JOH said there was to be a H</w:t>
            </w:r>
            <w:r w:rsidRPr="193E8C89" w:rsidR="193E8C89">
              <w:rPr>
                <w:rFonts w:ascii="Arial" w:hAnsi="Arial" w:cs="Arial"/>
              </w:rPr>
              <w:t>&amp;</w:t>
            </w:r>
            <w:r w:rsidRPr="193E8C89" w:rsidR="193E8C89">
              <w:rPr>
                <w:rFonts w:ascii="Arial" w:hAnsi="Arial" w:cs="Arial"/>
              </w:rPr>
              <w:t xml:space="preserve">S </w:t>
            </w:r>
            <w:r w:rsidRPr="193E8C89" w:rsidR="193E8C89">
              <w:rPr>
                <w:rFonts w:ascii="Arial" w:hAnsi="Arial" w:cs="Arial"/>
              </w:rPr>
              <w:t xml:space="preserve">assessment </w:t>
            </w:r>
            <w:r w:rsidRPr="193E8C89" w:rsidR="193E8C89">
              <w:rPr>
                <w:rFonts w:ascii="Arial" w:hAnsi="Arial" w:cs="Arial"/>
              </w:rPr>
              <w:t xml:space="preserve">of the activity room floors. MB </w:t>
            </w:r>
            <w:r w:rsidRPr="193E8C89" w:rsidR="193E8C89">
              <w:rPr>
                <w:rFonts w:ascii="Arial" w:hAnsi="Arial" w:cs="Arial"/>
              </w:rPr>
              <w:t xml:space="preserve">stated that he </w:t>
            </w:r>
            <w:r w:rsidRPr="193E8C89" w:rsidR="193E8C89">
              <w:rPr>
                <w:rFonts w:ascii="Arial" w:hAnsi="Arial" w:cs="Arial"/>
              </w:rPr>
              <w:t>not aware of this</w:t>
            </w:r>
            <w:r w:rsidRPr="193E8C89" w:rsidR="193E8C89">
              <w:rPr>
                <w:rFonts w:ascii="Arial" w:hAnsi="Arial" w:cs="Arial"/>
              </w:rPr>
              <w:t>.</w:t>
            </w:r>
            <w:r w:rsidRPr="193E8C89" w:rsidR="193E8C89">
              <w:rPr>
                <w:rFonts w:ascii="Arial" w:hAnsi="Arial" w:cs="Arial"/>
              </w:rPr>
              <w:t xml:space="preserve"> </w:t>
            </w:r>
            <w:r w:rsidRPr="193E8C89" w:rsidR="193E8C89">
              <w:rPr>
                <w:rFonts w:ascii="Arial" w:hAnsi="Arial" w:cs="Arial"/>
              </w:rPr>
              <w:t xml:space="preserve"> An</w:t>
            </w:r>
            <w:r w:rsidRPr="193E8C89" w:rsidR="193E8C89">
              <w:rPr>
                <w:rFonts w:ascii="Arial" w:hAnsi="Arial" w:cs="Arial"/>
              </w:rPr>
              <w:t xml:space="preserve"> inspection has already taken place. No exceptional issues identified. JOH – MB so your </w:t>
            </w:r>
            <w:r w:rsidRPr="193E8C89" w:rsidR="193E8C89">
              <w:rPr>
                <w:rFonts w:ascii="Arial" w:hAnsi="Arial" w:cs="Arial"/>
              </w:rPr>
              <w:t xml:space="preserve">assessment </w:t>
            </w:r>
            <w:r w:rsidRPr="193E8C89" w:rsidR="193E8C89">
              <w:rPr>
                <w:rFonts w:ascii="Arial" w:hAnsi="Arial" w:cs="Arial"/>
              </w:rPr>
              <w:t>is that t</w:t>
            </w:r>
            <w:r w:rsidRPr="193E8C89" w:rsidR="193E8C89">
              <w:rPr>
                <w:rFonts w:ascii="Arial" w:hAnsi="Arial" w:cs="Arial"/>
              </w:rPr>
              <w:t>he</w:t>
            </w:r>
            <w:r w:rsidRPr="193E8C89" w:rsidR="193E8C89">
              <w:rPr>
                <w:rFonts w:ascii="Arial" w:hAnsi="Arial" w:cs="Arial"/>
              </w:rPr>
              <w:t>re is</w:t>
            </w:r>
            <w:r w:rsidRPr="193E8C89" w:rsidR="193E8C89">
              <w:rPr>
                <w:rFonts w:ascii="Arial" w:hAnsi="Arial" w:cs="Arial"/>
              </w:rPr>
              <w:t xml:space="preserve"> not a clear H</w:t>
            </w:r>
            <w:r w:rsidRPr="193E8C89" w:rsidR="193E8C89">
              <w:rPr>
                <w:rFonts w:ascii="Arial" w:hAnsi="Arial" w:cs="Arial"/>
              </w:rPr>
              <w:t>&amp;</w:t>
            </w:r>
            <w:r w:rsidRPr="193E8C89" w:rsidR="193E8C89">
              <w:rPr>
                <w:rFonts w:ascii="Arial" w:hAnsi="Arial" w:cs="Arial"/>
              </w:rPr>
              <w:t xml:space="preserve">S </w:t>
            </w:r>
            <w:r w:rsidRPr="193E8C89" w:rsidR="193E8C89">
              <w:rPr>
                <w:rFonts w:ascii="Arial" w:hAnsi="Arial" w:cs="Arial"/>
              </w:rPr>
              <w:t>risk</w:t>
            </w:r>
            <w:r w:rsidRPr="193E8C89" w:rsidR="193E8C89">
              <w:rPr>
                <w:rFonts w:ascii="Arial" w:hAnsi="Arial" w:cs="Arial"/>
              </w:rPr>
              <w:t xml:space="preserve">? </w:t>
            </w:r>
          </w:p>
          <w:p w:rsidR="00FE1BA7" w:rsidP="193E8C89" w:rsidRDefault="00FE1BA7" w14:paraId="216E64BB" w14:textId="17229900">
            <w:pPr>
              <w:pStyle w:val="ListParagraph"/>
              <w:numPr>
                <w:ilvl w:val="0"/>
                <w:numId w:val="24"/>
              </w:numPr>
              <w:bidi w:val="0"/>
              <w:spacing w:before="0" w:beforeAutospacing="off" w:after="0" w:afterAutospacing="off" w:line="259" w:lineRule="auto"/>
              <w:ind w:left="720" w:right="0" w:hanging="360"/>
              <w:jc w:val="left"/>
              <w:rPr>
                <w:rFonts w:ascii="Arial" w:hAnsi="Arial" w:eastAsia="Arial" w:cs="Arial" w:asciiTheme="minorAscii" w:hAnsiTheme="minorAscii" w:eastAsiaTheme="minorAscii" w:cstheme="minorAscii"/>
                <w:sz w:val="22"/>
                <w:szCs w:val="22"/>
              </w:rPr>
            </w:pPr>
            <w:r w:rsidRPr="193E8C89" w:rsidR="193E8C89">
              <w:rPr>
                <w:rFonts w:ascii="Arial" w:hAnsi="Arial" w:cs="Arial"/>
              </w:rPr>
              <w:t xml:space="preserve">MB </w:t>
            </w:r>
            <w:r w:rsidRPr="193E8C89" w:rsidR="193E8C89">
              <w:rPr>
                <w:rFonts w:ascii="Arial" w:hAnsi="Arial" w:cs="Arial"/>
              </w:rPr>
              <w:t xml:space="preserve">replied, </w:t>
            </w:r>
            <w:r w:rsidRPr="193E8C89" w:rsidR="193E8C89">
              <w:rPr>
                <w:rFonts w:ascii="Arial" w:hAnsi="Arial" w:cs="Arial"/>
              </w:rPr>
              <w:t xml:space="preserve">nothing obvious. </w:t>
            </w:r>
          </w:p>
          <w:p w:rsidR="00FE1BA7" w:rsidP="193E8C89" w:rsidRDefault="00FE1BA7" w14:paraId="0DA7A093" w14:textId="0970F0E7">
            <w:pPr>
              <w:pStyle w:val="ListParagraph"/>
              <w:numPr>
                <w:ilvl w:val="0"/>
                <w:numId w:val="24"/>
              </w:numPr>
              <w:bidi w:val="0"/>
              <w:spacing w:before="0" w:beforeAutospacing="off" w:after="0" w:afterAutospacing="off" w:line="259" w:lineRule="auto"/>
              <w:ind w:left="720" w:right="0" w:hanging="360"/>
              <w:jc w:val="left"/>
              <w:rPr>
                <w:rFonts w:ascii="Arial" w:hAnsi="Arial" w:eastAsia="Arial" w:cs="Arial" w:asciiTheme="minorAscii" w:hAnsiTheme="minorAscii" w:eastAsiaTheme="minorAscii" w:cstheme="minorAscii"/>
                <w:sz w:val="22"/>
                <w:szCs w:val="22"/>
              </w:rPr>
            </w:pPr>
            <w:r w:rsidRPr="193E8C89" w:rsidR="193E8C89">
              <w:rPr>
                <w:rFonts w:ascii="Arial" w:hAnsi="Arial" w:cs="Arial"/>
              </w:rPr>
              <w:t xml:space="preserve">JOH </w:t>
            </w:r>
            <w:r w:rsidRPr="193E8C89" w:rsidR="193E8C89">
              <w:rPr>
                <w:rFonts w:ascii="Arial" w:hAnsi="Arial" w:cs="Arial"/>
              </w:rPr>
              <w:t xml:space="preserve">asked for clarifcaiton. </w:t>
            </w:r>
            <w:r w:rsidRPr="193E8C89" w:rsidR="193E8C89">
              <w:rPr>
                <w:rFonts w:ascii="Arial" w:hAnsi="Arial" w:cs="Arial"/>
              </w:rPr>
              <w:t xml:space="preserve">MB </w:t>
            </w:r>
            <w:r w:rsidRPr="193E8C89" w:rsidR="193E8C89">
              <w:rPr>
                <w:rFonts w:ascii="Arial" w:hAnsi="Arial" w:cs="Arial"/>
              </w:rPr>
              <w:t xml:space="preserve">stated that an </w:t>
            </w:r>
            <w:proofErr w:type="gramStart"/>
            <w:r w:rsidRPr="193E8C89" w:rsidR="193E8C89">
              <w:rPr>
                <w:rFonts w:ascii="Arial" w:hAnsi="Arial" w:cs="Arial"/>
              </w:rPr>
              <w:t xml:space="preserve">inspection </w:t>
            </w:r>
            <w:r w:rsidRPr="193E8C89" w:rsidR="193E8C89">
              <w:rPr>
                <w:rFonts w:ascii="Arial" w:hAnsi="Arial" w:cs="Arial"/>
              </w:rPr>
              <w:t xml:space="preserve"> </w:t>
            </w:r>
            <w:r w:rsidRPr="193E8C89" w:rsidR="193E8C89">
              <w:rPr>
                <w:rFonts w:ascii="Arial" w:hAnsi="Arial" w:cs="Arial"/>
              </w:rPr>
              <w:t>of</w:t>
            </w:r>
            <w:proofErr w:type="gramEnd"/>
            <w:r w:rsidRPr="193E8C89" w:rsidR="193E8C89">
              <w:rPr>
                <w:rFonts w:ascii="Arial" w:hAnsi="Arial" w:cs="Arial"/>
              </w:rPr>
              <w:t xml:space="preserve"> surfaces </w:t>
            </w:r>
            <w:r w:rsidRPr="193E8C89" w:rsidR="193E8C89">
              <w:rPr>
                <w:rFonts w:ascii="Arial" w:hAnsi="Arial" w:cs="Arial"/>
              </w:rPr>
              <w:t>(</w:t>
            </w:r>
            <w:r w:rsidRPr="193E8C89" w:rsidR="193E8C89">
              <w:rPr>
                <w:rFonts w:ascii="Arial" w:hAnsi="Arial" w:cs="Arial"/>
              </w:rPr>
              <w:t>only</w:t>
            </w:r>
            <w:r w:rsidRPr="193E8C89" w:rsidR="193E8C89">
              <w:rPr>
                <w:rFonts w:ascii="Arial" w:hAnsi="Arial" w:cs="Arial"/>
              </w:rPr>
              <w:t>) was undertaken</w:t>
            </w:r>
            <w:r w:rsidRPr="193E8C89" w:rsidR="193E8C89">
              <w:rPr>
                <w:rFonts w:ascii="Arial" w:hAnsi="Arial" w:cs="Arial"/>
              </w:rPr>
              <w:t xml:space="preserve">, not a full </w:t>
            </w:r>
            <w:r w:rsidRPr="193E8C89" w:rsidR="193E8C89">
              <w:rPr>
                <w:rFonts w:ascii="Arial" w:hAnsi="Arial" w:cs="Arial"/>
              </w:rPr>
              <w:t xml:space="preserve">H&amp;S review. </w:t>
            </w:r>
          </w:p>
          <w:p w:rsidR="00FE1BA7" w:rsidP="193E8C89" w:rsidRDefault="00FE1BA7" w14:paraId="06496C50" w14:textId="4047C2F9">
            <w:pPr>
              <w:pStyle w:val="ListParagraph"/>
              <w:numPr>
                <w:ilvl w:val="0"/>
                <w:numId w:val="24"/>
              </w:numPr>
              <w:bidi w:val="0"/>
              <w:spacing w:before="0" w:beforeAutospacing="off" w:after="0" w:afterAutospacing="off" w:line="259" w:lineRule="auto"/>
              <w:ind w:left="720" w:right="0" w:hanging="360"/>
              <w:jc w:val="left"/>
              <w:rPr>
                <w:sz w:val="22"/>
                <w:szCs w:val="22"/>
              </w:rPr>
            </w:pPr>
            <w:r w:rsidRPr="193E8C89" w:rsidR="193E8C89">
              <w:rPr>
                <w:rFonts w:ascii="Arial" w:hAnsi="Arial" w:cs="Arial"/>
              </w:rPr>
              <w:t>MB explained</w:t>
            </w:r>
            <w:r w:rsidRPr="193E8C89" w:rsidR="193E8C89">
              <w:rPr>
                <w:rFonts w:ascii="Arial" w:hAnsi="Arial" w:cs="Arial"/>
              </w:rPr>
              <w:t xml:space="preserve"> the context of scoping exercise </w:t>
            </w:r>
            <w:r w:rsidRPr="193E8C89" w:rsidR="193E8C89">
              <w:rPr>
                <w:rFonts w:ascii="Arial" w:hAnsi="Arial" w:cs="Arial"/>
              </w:rPr>
              <w:t xml:space="preserve">already </w:t>
            </w:r>
            <w:r w:rsidRPr="193E8C89" w:rsidR="193E8C89">
              <w:rPr>
                <w:rFonts w:ascii="Arial" w:hAnsi="Arial" w:cs="Arial"/>
              </w:rPr>
              <w:t xml:space="preserve">undertaken to scope the cost of renovating the floors in </w:t>
            </w:r>
            <w:r w:rsidRPr="193E8C89" w:rsidR="193E8C89">
              <w:rPr>
                <w:rFonts w:ascii="Arial" w:hAnsi="Arial" w:cs="Arial"/>
              </w:rPr>
              <w:t xml:space="preserve">the </w:t>
            </w:r>
            <w:r w:rsidRPr="193E8C89" w:rsidR="193E8C89">
              <w:rPr>
                <w:rFonts w:ascii="Arial" w:hAnsi="Arial" w:cs="Arial"/>
              </w:rPr>
              <w:t xml:space="preserve">activity space. </w:t>
            </w:r>
          </w:p>
          <w:p w:rsidR="00FE1BA7" w:rsidP="193E8C89" w:rsidRDefault="00FE1BA7" w14:paraId="1652815A" w14:textId="56EF539F">
            <w:pPr>
              <w:pStyle w:val="ListParagraph"/>
              <w:numPr>
                <w:ilvl w:val="0"/>
                <w:numId w:val="24"/>
              </w:numPr>
              <w:bidi w:val="0"/>
              <w:spacing w:before="0" w:beforeAutospacing="off" w:after="0" w:afterAutospacing="off" w:line="259" w:lineRule="auto"/>
              <w:ind w:left="720" w:right="0" w:hanging="360"/>
              <w:jc w:val="left"/>
              <w:rPr>
                <w:sz w:val="22"/>
                <w:szCs w:val="22"/>
              </w:rPr>
            </w:pPr>
            <w:r w:rsidRPr="193E8C89" w:rsidR="193E8C89">
              <w:rPr>
                <w:rFonts w:ascii="Arial" w:hAnsi="Arial" w:cs="Arial"/>
              </w:rPr>
              <w:t xml:space="preserve">JOH thanked MB for this </w:t>
            </w:r>
            <w:proofErr w:type="gramStart"/>
            <w:r w:rsidRPr="193E8C89" w:rsidR="193E8C89">
              <w:rPr>
                <w:rFonts w:ascii="Arial" w:hAnsi="Arial" w:cs="Arial"/>
              </w:rPr>
              <w:t>information, and</w:t>
            </w:r>
            <w:proofErr w:type="gramEnd"/>
            <w:r w:rsidRPr="193E8C89" w:rsidR="193E8C89">
              <w:rPr>
                <w:rFonts w:ascii="Arial" w:hAnsi="Arial" w:cs="Arial"/>
              </w:rPr>
              <w:t xml:space="preserve"> said that he accepts he is not an expert but he is uncomfortable with the state of the activity floors. JOH said that he has </w:t>
            </w:r>
            <w:r w:rsidRPr="193E8C89" w:rsidR="193E8C89">
              <w:rPr>
                <w:rFonts w:ascii="Arial" w:hAnsi="Arial" w:cs="Arial"/>
              </w:rPr>
              <w:t xml:space="preserve">been </w:t>
            </w:r>
            <w:r w:rsidRPr="193E8C89" w:rsidR="193E8C89">
              <w:rPr>
                <w:rFonts w:ascii="Arial" w:hAnsi="Arial" w:cs="Arial"/>
              </w:rPr>
              <w:t xml:space="preserve">raising this issue for three years, </w:t>
            </w:r>
            <w:r w:rsidRPr="193E8C89" w:rsidR="193E8C89">
              <w:rPr>
                <w:rFonts w:ascii="Arial" w:hAnsi="Arial" w:cs="Arial"/>
              </w:rPr>
              <w:t xml:space="preserve">as an </w:t>
            </w:r>
            <w:r w:rsidRPr="193E8C89" w:rsidR="193E8C89">
              <w:rPr>
                <w:rFonts w:ascii="Arial" w:hAnsi="Arial" w:cs="Arial"/>
              </w:rPr>
              <w:t>incr</w:t>
            </w:r>
            <w:r w:rsidRPr="193E8C89" w:rsidR="193E8C89">
              <w:rPr>
                <w:rFonts w:ascii="Arial" w:hAnsi="Arial" w:cs="Arial"/>
              </w:rPr>
              <w:t>eas</w:t>
            </w:r>
            <w:r w:rsidRPr="193E8C89" w:rsidR="193E8C89">
              <w:rPr>
                <w:rFonts w:ascii="Arial" w:hAnsi="Arial" w:cs="Arial"/>
              </w:rPr>
              <w:t xml:space="preserve">ing number of incidents </w:t>
            </w:r>
            <w:r w:rsidRPr="193E8C89" w:rsidR="193E8C89">
              <w:rPr>
                <w:rFonts w:ascii="Arial" w:hAnsi="Arial" w:cs="Arial"/>
              </w:rPr>
              <w:t xml:space="preserve">had occurred regarding </w:t>
            </w:r>
            <w:r w:rsidRPr="193E8C89" w:rsidR="193E8C89">
              <w:rPr>
                <w:rFonts w:ascii="Arial" w:hAnsi="Arial" w:cs="Arial"/>
              </w:rPr>
              <w:t>the floor</w:t>
            </w:r>
            <w:r w:rsidRPr="193E8C89" w:rsidR="193E8C89">
              <w:rPr>
                <w:rFonts w:ascii="Arial" w:hAnsi="Arial" w:cs="Arial"/>
              </w:rPr>
              <w:t xml:space="preserve">. He </w:t>
            </w:r>
            <w:r w:rsidRPr="193E8C89" w:rsidR="193E8C89">
              <w:rPr>
                <w:rFonts w:ascii="Arial" w:hAnsi="Arial" w:cs="Arial"/>
              </w:rPr>
              <w:t xml:space="preserve">does not understand how IC is allowing the floors to continue to be used without replacement or repair. </w:t>
            </w:r>
          </w:p>
          <w:p w:rsidR="00FE1BA7" w:rsidP="193E8C89" w:rsidRDefault="00FE1BA7" w14:paraId="48A1BB13" w14:textId="29948420">
            <w:pPr>
              <w:pStyle w:val="ListParagraph"/>
              <w:numPr>
                <w:ilvl w:val="0"/>
                <w:numId w:val="24"/>
              </w:numPr>
              <w:bidi w:val="0"/>
              <w:spacing w:before="0" w:beforeAutospacing="off" w:after="0" w:afterAutospacing="off" w:line="259" w:lineRule="auto"/>
              <w:ind w:left="720" w:right="0" w:hanging="360"/>
              <w:jc w:val="left"/>
              <w:rPr>
                <w:sz w:val="22"/>
                <w:szCs w:val="22"/>
              </w:rPr>
            </w:pPr>
            <w:r w:rsidRPr="193E8C89" w:rsidR="193E8C89">
              <w:rPr>
                <w:rFonts w:ascii="Arial" w:hAnsi="Arial" w:cs="Arial"/>
              </w:rPr>
              <w:t xml:space="preserve">MB thanked JOH for his comments and assured JOH he will take that back to his team and provide a response. </w:t>
            </w:r>
          </w:p>
          <w:p w:rsidR="00FE1BA7" w:rsidP="193E8C89" w:rsidRDefault="00FE1BA7" w14:paraId="2DFA6FE0" w14:textId="562D46C6">
            <w:pPr>
              <w:pStyle w:val="ListParagraph"/>
              <w:numPr>
                <w:ilvl w:val="0"/>
                <w:numId w:val="24"/>
              </w:numPr>
              <w:bidi w:val="0"/>
              <w:spacing w:before="0" w:beforeAutospacing="off" w:after="0" w:afterAutospacing="off" w:line="259" w:lineRule="auto"/>
              <w:ind w:left="720" w:right="0" w:hanging="360"/>
              <w:jc w:val="left"/>
              <w:rPr>
                <w:sz w:val="22"/>
                <w:szCs w:val="22"/>
              </w:rPr>
            </w:pPr>
            <w:r w:rsidRPr="193E8C89" w:rsidR="193E8C89">
              <w:rPr>
                <w:rFonts w:ascii="Arial" w:hAnsi="Arial" w:cs="Arial"/>
              </w:rPr>
              <w:t xml:space="preserve">MB said re soundproofing </w:t>
            </w:r>
            <w:r w:rsidRPr="193E8C89" w:rsidR="193E8C89">
              <w:rPr>
                <w:rFonts w:ascii="Arial" w:hAnsi="Arial" w:cs="Arial"/>
              </w:rPr>
              <w:t xml:space="preserve">for the Gym area, </w:t>
            </w:r>
            <w:r w:rsidRPr="193E8C89" w:rsidR="193E8C89">
              <w:rPr>
                <w:rFonts w:ascii="Arial" w:hAnsi="Arial" w:cs="Arial"/>
              </w:rPr>
              <w:t xml:space="preserve">that no significant improvement can be made that can be reasonably achieved. </w:t>
            </w:r>
          </w:p>
          <w:p w:rsidR="00FE1BA7" w:rsidP="193E8C89" w:rsidRDefault="00FE1BA7" w14:paraId="1DB3157B" w14:textId="588BF5D3">
            <w:pPr>
              <w:pStyle w:val="Normal"/>
              <w:bidi w:val="0"/>
              <w:spacing w:before="0" w:beforeAutospacing="off" w:after="0" w:afterAutospacing="off" w:line="259" w:lineRule="auto"/>
              <w:ind w:left="360" w:right="0" w:hanging="360"/>
              <w:jc w:val="left"/>
              <w:rPr>
                <w:rFonts w:ascii="Arial" w:hAnsi="Arial" w:cs="Arial"/>
              </w:rPr>
            </w:pPr>
          </w:p>
          <w:p w:rsidR="00FE1BA7" w:rsidP="193E8C89" w:rsidRDefault="00FE1BA7" w14:paraId="2340AACB" w14:textId="64B019E7">
            <w:pPr>
              <w:pStyle w:val="Normal"/>
              <w:bidi w:val="0"/>
              <w:spacing w:before="0" w:beforeAutospacing="off" w:after="0" w:afterAutospacing="off" w:line="259" w:lineRule="auto"/>
              <w:ind w:left="360" w:right="0" w:hanging="360"/>
              <w:jc w:val="left"/>
              <w:rPr>
                <w:rFonts w:ascii="Arial" w:hAnsi="Arial" w:cs="Arial"/>
              </w:rPr>
            </w:pPr>
            <w:r w:rsidRPr="193E8C89" w:rsidR="193E8C89">
              <w:rPr>
                <w:rFonts w:ascii="Arial" w:hAnsi="Arial" w:cs="Arial"/>
                <w:i w:val="1"/>
                <w:iCs w:val="1"/>
              </w:rPr>
              <w:t>MB left the meeting</w:t>
            </w:r>
          </w:p>
          <w:p w:rsidR="00FE1BA7" w:rsidP="193E8C89" w:rsidRDefault="00FE1BA7" w14:paraId="6431C00B" w14:textId="7B29FE1F">
            <w:pPr>
              <w:pStyle w:val="Normal"/>
              <w:bidi w:val="0"/>
              <w:spacing w:before="0" w:beforeAutospacing="off" w:after="0" w:afterAutospacing="off" w:line="259" w:lineRule="auto"/>
              <w:ind w:left="360" w:right="0" w:hanging="360"/>
              <w:jc w:val="left"/>
              <w:rPr>
                <w:rFonts w:ascii="Arial" w:hAnsi="Arial" w:cs="Arial"/>
                <w:i w:val="1"/>
                <w:iCs w:val="1"/>
              </w:rPr>
            </w:pPr>
          </w:p>
          <w:p w:rsidR="00FE1BA7" w:rsidP="193E8C89" w:rsidRDefault="00FE1BA7" w14:paraId="58F1340B" w14:textId="6C6797AC">
            <w:pPr>
              <w:pStyle w:val="ListParagraph"/>
              <w:numPr>
                <w:ilvl w:val="0"/>
                <w:numId w:val="24"/>
              </w:numPr>
              <w:bidi w:val="0"/>
              <w:spacing w:before="0" w:beforeAutospacing="off" w:after="0" w:afterAutospacing="off" w:line="259" w:lineRule="auto"/>
              <w:ind w:left="720" w:right="0" w:hanging="360"/>
              <w:jc w:val="left"/>
              <w:rPr>
                <w:sz w:val="22"/>
                <w:szCs w:val="22"/>
              </w:rPr>
            </w:pPr>
            <w:r w:rsidRPr="193E8C89" w:rsidR="193E8C89">
              <w:rPr>
                <w:rFonts w:ascii="Arial" w:hAnsi="Arial" w:cs="Arial"/>
              </w:rPr>
              <w:t xml:space="preserve">AB asked what the incidents on the monthly report are. MM said specific details are not included in this report. JOH said we can provide AB with full information of what took place. </w:t>
            </w:r>
          </w:p>
          <w:p w:rsidR="00FE1BA7" w:rsidP="193E8C89" w:rsidRDefault="00FE1BA7" w14:paraId="7070A6A5" w14:textId="43B0F3B3">
            <w:pPr>
              <w:pStyle w:val="ListParagraph"/>
              <w:numPr>
                <w:ilvl w:val="0"/>
                <w:numId w:val="24"/>
              </w:numPr>
              <w:bidi w:val="0"/>
              <w:spacing w:before="0" w:beforeAutospacing="off" w:after="0" w:afterAutospacing="off" w:line="259" w:lineRule="auto"/>
              <w:ind w:left="720" w:right="0" w:hanging="360"/>
              <w:jc w:val="left"/>
              <w:rPr>
                <w:sz w:val="22"/>
                <w:szCs w:val="22"/>
              </w:rPr>
            </w:pPr>
            <w:r w:rsidRPr="193E8C89" w:rsidR="193E8C89">
              <w:rPr>
                <w:rFonts w:ascii="Arial" w:hAnsi="Arial" w:cs="Arial"/>
              </w:rPr>
              <w:t xml:space="preserve">AB </w:t>
            </w:r>
            <w:r w:rsidRPr="193E8C89" w:rsidR="193E8C89">
              <w:rPr>
                <w:rFonts w:ascii="Arial" w:hAnsi="Arial" w:cs="Arial"/>
              </w:rPr>
              <w:t>asked if</w:t>
            </w:r>
            <w:r w:rsidRPr="193E8C89" w:rsidR="193E8C89">
              <w:rPr>
                <w:rFonts w:ascii="Arial" w:hAnsi="Arial" w:cs="Arial"/>
              </w:rPr>
              <w:t xml:space="preserve"> the kitchen electric shock be included? JOH yes it is included. AB what about food hygiene? JOH said no incidents arose specifically so does not appear on report, but that is picked up as a matter of inspection.</w:t>
            </w:r>
          </w:p>
          <w:p w:rsidR="00FE1BA7" w:rsidP="193E8C89" w:rsidRDefault="00FE1BA7" w14:paraId="577FA9D4" w14:textId="3D1929AC">
            <w:pPr>
              <w:pStyle w:val="ListParagraph"/>
              <w:numPr>
                <w:ilvl w:val="0"/>
                <w:numId w:val="24"/>
              </w:numPr>
              <w:bidi w:val="0"/>
              <w:spacing w:before="0" w:beforeAutospacing="off" w:after="0" w:afterAutospacing="off" w:line="259" w:lineRule="auto"/>
              <w:ind w:right="0"/>
              <w:jc w:val="left"/>
              <w:rPr>
                <w:rFonts w:ascii="Arial" w:hAnsi="Arial" w:eastAsia="Arial" w:cs="Arial" w:asciiTheme="minorAscii" w:hAnsiTheme="minorAscii" w:eastAsiaTheme="minorAscii" w:cstheme="minorAscii"/>
                <w:sz w:val="22"/>
                <w:szCs w:val="22"/>
              </w:rPr>
            </w:pPr>
            <w:r w:rsidRPr="193E8C89" w:rsidR="193E8C89">
              <w:rPr>
                <w:rFonts w:ascii="Arial" w:hAnsi="Arial" w:cs="Arial"/>
              </w:rPr>
              <w:t xml:space="preserve">SJ said a </w:t>
            </w:r>
            <w:proofErr w:type="gramStart"/>
            <w:r w:rsidRPr="193E8C89" w:rsidR="193E8C89">
              <w:rPr>
                <w:rFonts w:ascii="Arial" w:hAnsi="Arial" w:cs="Arial"/>
              </w:rPr>
              <w:t>web based</w:t>
            </w:r>
            <w:proofErr w:type="gramEnd"/>
            <w:r w:rsidRPr="193E8C89" w:rsidR="193E8C89">
              <w:rPr>
                <w:rFonts w:ascii="Arial" w:hAnsi="Arial" w:cs="Arial"/>
              </w:rPr>
              <w:t xml:space="preserve"> incident reporting platform</w:t>
            </w:r>
            <w:r w:rsidRPr="193E8C89" w:rsidR="193E8C89">
              <w:rPr>
                <w:rFonts w:ascii="Arial" w:hAnsi="Arial" w:cs="Arial"/>
              </w:rPr>
              <w:t xml:space="preserve"> </w:t>
            </w:r>
            <w:r w:rsidRPr="193E8C89" w:rsidR="193E8C89">
              <w:rPr>
                <w:rFonts w:ascii="Arial" w:hAnsi="Arial" w:cs="Arial"/>
              </w:rPr>
              <w:t xml:space="preserve">has recently launched </w:t>
            </w:r>
            <w:r w:rsidRPr="193E8C89" w:rsidR="193E8C89">
              <w:rPr>
                <w:rFonts w:ascii="Arial" w:hAnsi="Arial" w:cs="Arial"/>
              </w:rPr>
              <w:t>allowing</w:t>
            </w:r>
            <w:r w:rsidRPr="193E8C89" w:rsidR="193E8C89">
              <w:rPr>
                <w:rFonts w:ascii="Arial" w:hAnsi="Arial" w:cs="Arial"/>
              </w:rPr>
              <w:t xml:space="preserve"> stakeholders </w:t>
            </w:r>
            <w:r w:rsidRPr="193E8C89" w:rsidR="193E8C89">
              <w:rPr>
                <w:rFonts w:ascii="Arial" w:hAnsi="Arial" w:cs="Arial"/>
              </w:rPr>
              <w:t>to</w:t>
            </w:r>
            <w:r w:rsidRPr="193E8C89" w:rsidR="193E8C89">
              <w:rPr>
                <w:rFonts w:ascii="Arial" w:hAnsi="Arial" w:cs="Arial"/>
              </w:rPr>
              <w:t xml:space="preserve"> </w:t>
            </w:r>
            <w:r w:rsidRPr="193E8C89" w:rsidR="193E8C89">
              <w:rPr>
                <w:rFonts w:ascii="Arial" w:hAnsi="Arial" w:cs="Arial"/>
              </w:rPr>
              <w:t>log</w:t>
            </w:r>
            <w:r w:rsidRPr="193E8C89" w:rsidR="193E8C89">
              <w:rPr>
                <w:rFonts w:ascii="Arial" w:hAnsi="Arial" w:cs="Arial"/>
              </w:rPr>
              <w:t xml:space="preserve"> near misses</w:t>
            </w:r>
            <w:r w:rsidRPr="193E8C89" w:rsidR="193E8C89">
              <w:rPr>
                <w:rFonts w:ascii="Arial" w:hAnsi="Arial" w:cs="Arial"/>
              </w:rPr>
              <w:t>.</w:t>
            </w:r>
            <w:r w:rsidRPr="193E8C89" w:rsidR="193E8C89">
              <w:rPr>
                <w:rFonts w:ascii="Arial" w:hAnsi="Arial" w:cs="Arial"/>
              </w:rPr>
              <w:t xml:space="preserve"> </w:t>
            </w:r>
            <w:r w:rsidRPr="193E8C89" w:rsidR="193E8C89">
              <w:rPr>
                <w:rFonts w:ascii="Arial" w:hAnsi="Arial" w:cs="Arial"/>
              </w:rPr>
              <w:t>There is g</w:t>
            </w:r>
            <w:r w:rsidRPr="193E8C89" w:rsidR="193E8C89">
              <w:rPr>
                <w:rFonts w:ascii="Arial" w:hAnsi="Arial" w:cs="Arial"/>
              </w:rPr>
              <w:t xml:space="preserve">reater functionality than SALUS. </w:t>
            </w:r>
            <w:r w:rsidRPr="193E8C89" w:rsidR="193E8C89">
              <w:rPr>
                <w:rFonts w:ascii="Arial" w:hAnsi="Arial" w:cs="Arial"/>
              </w:rPr>
              <w:t>This has not been</w:t>
            </w:r>
            <w:r w:rsidRPr="193E8C89" w:rsidR="193E8C89">
              <w:rPr>
                <w:rFonts w:ascii="Arial" w:hAnsi="Arial" w:cs="Arial"/>
              </w:rPr>
              <w:t xml:space="preserve"> formally announced as IC depts discuss the escalation process. Promotion campaign scheduled for January. </w:t>
            </w:r>
            <w:r w:rsidRPr="193E8C89" w:rsidR="193E8C89">
              <w:rPr>
                <w:rFonts w:ascii="Arial" w:hAnsi="Arial" w:cs="Arial"/>
              </w:rPr>
              <w:t>She w</w:t>
            </w:r>
            <w:r w:rsidRPr="193E8C89" w:rsidR="193E8C89">
              <w:rPr>
                <w:rFonts w:ascii="Arial" w:hAnsi="Arial" w:cs="Arial"/>
              </w:rPr>
              <w:t xml:space="preserve">elcomed feedback from ICU regarding this. </w:t>
            </w:r>
          </w:p>
          <w:p w:rsidR="00FE1BA7" w:rsidP="193E8C89" w:rsidRDefault="00FE1BA7" w14:paraId="4B0836D0" w14:textId="7F1051B1">
            <w:pPr>
              <w:pStyle w:val="ListParagraph"/>
              <w:numPr>
                <w:ilvl w:val="0"/>
                <w:numId w:val="24"/>
              </w:numPr>
              <w:bidi w:val="0"/>
              <w:spacing w:before="0" w:beforeAutospacing="off" w:after="0" w:afterAutospacing="off" w:line="259" w:lineRule="auto"/>
              <w:ind w:right="0"/>
              <w:jc w:val="left"/>
              <w:rPr>
                <w:sz w:val="22"/>
                <w:szCs w:val="22"/>
              </w:rPr>
            </w:pPr>
            <w:r w:rsidRPr="193E8C89" w:rsidR="193E8C89">
              <w:rPr>
                <w:rFonts w:ascii="Arial" w:hAnsi="Arial" w:cs="Arial"/>
              </w:rPr>
              <w:t>GP invited comments regarding SALUS</w:t>
            </w:r>
          </w:p>
          <w:p w:rsidR="00FE1BA7" w:rsidP="193E8C89" w:rsidRDefault="00FE1BA7" w14:paraId="40A0D64E" w14:textId="14E2CDF5">
            <w:pPr>
              <w:pStyle w:val="ListParagraph"/>
              <w:numPr>
                <w:ilvl w:val="0"/>
                <w:numId w:val="24"/>
              </w:numPr>
              <w:bidi w:val="0"/>
              <w:spacing w:before="0" w:beforeAutospacing="off" w:after="0" w:afterAutospacing="off" w:line="259" w:lineRule="auto"/>
              <w:ind w:right="0"/>
              <w:jc w:val="left"/>
              <w:rPr>
                <w:sz w:val="22"/>
                <w:szCs w:val="22"/>
              </w:rPr>
            </w:pPr>
            <w:r w:rsidRPr="193E8C89" w:rsidR="193E8C89">
              <w:rPr>
                <w:rFonts w:ascii="Arial" w:hAnsi="Arial" w:cs="Arial"/>
              </w:rPr>
              <w:t xml:space="preserve">IP said the infrastructure was good but embedding best practice needs to improve. </w:t>
            </w:r>
          </w:p>
          <w:p w:rsidR="00FE1BA7" w:rsidP="193E8C89" w:rsidRDefault="00FE1BA7" w14:paraId="7DB0EEC3" w14:textId="743CC979">
            <w:pPr>
              <w:pStyle w:val="ListParagraph"/>
              <w:numPr>
                <w:ilvl w:val="0"/>
                <w:numId w:val="24"/>
              </w:numPr>
              <w:bidi w:val="0"/>
              <w:spacing w:before="0" w:beforeAutospacing="off" w:after="0" w:afterAutospacing="off" w:line="259" w:lineRule="auto"/>
              <w:ind w:right="0"/>
              <w:jc w:val="left"/>
              <w:rPr>
                <w:sz w:val="22"/>
                <w:szCs w:val="22"/>
              </w:rPr>
            </w:pPr>
            <w:r w:rsidRPr="193E8C89" w:rsidR="193E8C89">
              <w:rPr>
                <w:rFonts w:ascii="Arial" w:hAnsi="Arial" w:cs="Arial"/>
              </w:rPr>
              <w:t xml:space="preserve">JOH agreed but pointed out that usage of SALUS has double over past 18 months. </w:t>
            </w:r>
            <w:r w:rsidRPr="193E8C89" w:rsidR="193E8C89">
              <w:rPr>
                <w:rFonts w:ascii="Arial" w:hAnsi="Arial" w:cs="Arial"/>
              </w:rPr>
              <w:t>He s</w:t>
            </w:r>
            <w:r w:rsidRPr="193E8C89" w:rsidR="193E8C89">
              <w:rPr>
                <w:rFonts w:ascii="Arial" w:hAnsi="Arial" w:cs="Arial"/>
              </w:rPr>
              <w:t xml:space="preserve">aid that </w:t>
            </w:r>
            <w:r w:rsidRPr="193E8C89" w:rsidR="193E8C89">
              <w:rPr>
                <w:rFonts w:ascii="Arial" w:hAnsi="Arial" w:cs="Arial"/>
              </w:rPr>
              <w:t xml:space="preserve">the </w:t>
            </w:r>
            <w:r w:rsidRPr="193E8C89" w:rsidR="193E8C89">
              <w:rPr>
                <w:rFonts w:ascii="Arial" w:hAnsi="Arial" w:cs="Arial"/>
              </w:rPr>
              <w:t xml:space="preserve">no. of inspections </w:t>
            </w:r>
            <w:proofErr w:type="gramStart"/>
            <w:r w:rsidRPr="193E8C89" w:rsidR="193E8C89">
              <w:rPr>
                <w:rFonts w:ascii="Arial" w:hAnsi="Arial" w:cs="Arial"/>
              </w:rPr>
              <w:t>are</w:t>
            </w:r>
            <w:proofErr w:type="gramEnd"/>
            <w:r w:rsidRPr="193E8C89" w:rsidR="193E8C89">
              <w:rPr>
                <w:rFonts w:ascii="Arial" w:hAnsi="Arial" w:cs="Arial"/>
              </w:rPr>
              <w:t xml:space="preserve"> included in balanced scorecard</w:t>
            </w:r>
            <w:r w:rsidRPr="193E8C89" w:rsidR="193E8C89">
              <w:rPr>
                <w:rFonts w:ascii="Arial" w:hAnsi="Arial" w:cs="Arial"/>
              </w:rPr>
              <w:t>.</w:t>
            </w:r>
          </w:p>
          <w:p w:rsidR="00FE1BA7" w:rsidP="193E8C89" w:rsidRDefault="00FE1BA7" w14:paraId="472F2EDA" w14:textId="58437C3A">
            <w:pPr>
              <w:pStyle w:val="ListParagraph"/>
              <w:numPr>
                <w:ilvl w:val="0"/>
                <w:numId w:val="24"/>
              </w:numPr>
              <w:bidi w:val="0"/>
              <w:spacing w:before="0" w:beforeAutospacing="off" w:after="0" w:afterAutospacing="off" w:line="259" w:lineRule="auto"/>
              <w:ind w:right="0"/>
              <w:jc w:val="left"/>
              <w:rPr>
                <w:sz w:val="22"/>
                <w:szCs w:val="22"/>
              </w:rPr>
            </w:pPr>
            <w:r w:rsidRPr="193E8C89" w:rsidR="193E8C89">
              <w:rPr>
                <w:rFonts w:ascii="Arial" w:hAnsi="Arial" w:cs="Arial"/>
              </w:rPr>
              <w:t>GP agreed and said it would be good to include comparative information, so useful for monthly report to include historic data.</w:t>
            </w:r>
          </w:p>
          <w:p w:rsidR="00FE1BA7" w:rsidP="193E8C89" w:rsidRDefault="00FE1BA7" w14:paraId="5649A448" w14:textId="52D7CC61">
            <w:pPr>
              <w:pStyle w:val="ListParagraph"/>
              <w:numPr>
                <w:ilvl w:val="0"/>
                <w:numId w:val="24"/>
              </w:numPr>
              <w:bidi w:val="0"/>
              <w:spacing w:before="0" w:beforeAutospacing="off" w:after="0" w:afterAutospacing="off" w:line="259" w:lineRule="auto"/>
              <w:ind w:right="0"/>
              <w:jc w:val="left"/>
              <w:rPr>
                <w:sz w:val="22"/>
                <w:szCs w:val="22"/>
              </w:rPr>
            </w:pPr>
            <w:r w:rsidRPr="193E8C89" w:rsidR="193E8C89">
              <w:rPr>
                <w:rFonts w:ascii="Arial" w:hAnsi="Arial" w:cs="Arial"/>
              </w:rPr>
              <w:t xml:space="preserve">MM asked </w:t>
            </w:r>
            <w:r w:rsidRPr="193E8C89" w:rsidR="193E8C89">
              <w:rPr>
                <w:rFonts w:ascii="Arial" w:hAnsi="Arial" w:cs="Arial"/>
              </w:rPr>
              <w:t>about</w:t>
            </w:r>
            <w:r w:rsidRPr="193E8C89" w:rsidR="193E8C89">
              <w:rPr>
                <w:rFonts w:ascii="Arial" w:hAnsi="Arial" w:cs="Arial"/>
              </w:rPr>
              <w:t xml:space="preserve"> the safety app (</w:t>
            </w:r>
            <w:proofErr w:type="spellStart"/>
            <w:r w:rsidRPr="193E8C89" w:rsidR="193E8C89">
              <w:rPr>
                <w:rFonts w:ascii="Arial" w:hAnsi="Arial" w:cs="Arial"/>
              </w:rPr>
              <w:t>safezone</w:t>
            </w:r>
            <w:proofErr w:type="spellEnd"/>
            <w:r w:rsidRPr="193E8C89" w:rsidR="193E8C89">
              <w:rPr>
                <w:rFonts w:ascii="Arial" w:hAnsi="Arial" w:cs="Arial"/>
              </w:rPr>
              <w:t>). SJ said it is a security app and cannot speak to i</w:t>
            </w:r>
            <w:r w:rsidRPr="193E8C89" w:rsidR="193E8C89">
              <w:rPr>
                <w:rFonts w:ascii="Arial" w:hAnsi="Arial" w:cs="Arial"/>
              </w:rPr>
              <w:t>t as it i</w:t>
            </w:r>
            <w:r w:rsidRPr="193E8C89" w:rsidR="193E8C89">
              <w:rPr>
                <w:rFonts w:ascii="Arial" w:hAnsi="Arial" w:cs="Arial"/>
              </w:rPr>
              <w:t xml:space="preserve">s concerned with personal security and safety rather than </w:t>
            </w:r>
            <w:r w:rsidRPr="193E8C89" w:rsidR="193E8C89">
              <w:rPr>
                <w:rFonts w:ascii="Arial" w:hAnsi="Arial" w:cs="Arial"/>
              </w:rPr>
              <w:t xml:space="preserve">H&amp;S. She </w:t>
            </w:r>
            <w:r w:rsidRPr="193E8C89" w:rsidR="193E8C89">
              <w:rPr>
                <w:rFonts w:ascii="Arial" w:hAnsi="Arial" w:cs="Arial"/>
              </w:rPr>
              <w:t xml:space="preserve"> </w:t>
            </w:r>
            <w:r w:rsidRPr="193E8C89" w:rsidR="193E8C89">
              <w:rPr>
                <w:rFonts w:ascii="Arial" w:hAnsi="Arial" w:cs="Arial"/>
              </w:rPr>
              <w:t>r</w:t>
            </w:r>
            <w:r w:rsidRPr="193E8C89" w:rsidR="193E8C89">
              <w:rPr>
                <w:rFonts w:ascii="Arial" w:hAnsi="Arial" w:cs="Arial"/>
              </w:rPr>
              <w:t>ecommended MM speak to security for further information.</w:t>
            </w:r>
          </w:p>
          <w:p w:rsidR="00623B99" w:rsidP="001954FF" w:rsidRDefault="00623B99" w14:paraId="5B0BEC28" w14:textId="736F96D7">
            <w:pPr>
              <w:rPr>
                <w:rFonts w:ascii="Arial" w:hAnsi="Arial" w:cs="Arial"/>
              </w:rPr>
            </w:pPr>
          </w:p>
          <w:p w:rsidR="00623B99" w:rsidP="001954FF" w:rsidRDefault="00623B99" w14:paraId="1AFAADEB" w14:textId="09A12A9A">
            <w:pPr>
              <w:rPr>
                <w:rFonts w:ascii="Arial" w:hAnsi="Arial" w:cs="Arial"/>
                <w:b/>
                <w:u w:val="single"/>
              </w:rPr>
            </w:pPr>
            <w:r w:rsidRPr="00623B99">
              <w:rPr>
                <w:rFonts w:ascii="Arial" w:hAnsi="Arial" w:cs="Arial"/>
                <w:b/>
                <w:u w:val="single"/>
              </w:rPr>
              <w:t>Item 12 – forward agenda</w:t>
            </w:r>
          </w:p>
          <w:p w:rsidR="00623B99" w:rsidP="001954FF" w:rsidRDefault="00623B99" w14:paraId="06EC0D05" w14:textId="28BC3FB3">
            <w:pPr>
              <w:rPr>
                <w:rFonts w:ascii="Arial" w:hAnsi="Arial" w:cs="Arial"/>
                <w:b/>
                <w:u w:val="single"/>
              </w:rPr>
            </w:pPr>
          </w:p>
          <w:p w:rsidRPr="00723CDB" w:rsidR="00E82FE7" w:rsidP="00723CDB" w:rsidRDefault="00E82FE7" w14:paraId="0A57E33C" w14:textId="4A460927">
            <w:pPr>
              <w:pStyle w:val="ListParagraph"/>
              <w:numPr>
                <w:ilvl w:val="0"/>
                <w:numId w:val="21"/>
              </w:numPr>
              <w:rPr>
                <w:rFonts w:ascii="Arial" w:hAnsi="Arial" w:cs="Arial"/>
              </w:rPr>
            </w:pPr>
            <w:r w:rsidRPr="00723CDB">
              <w:rPr>
                <w:rFonts w:ascii="Arial" w:hAnsi="Arial" w:cs="Arial"/>
              </w:rPr>
              <w:t>MM gave a brief summary of the forward agenda as tabled</w:t>
            </w:r>
            <w:r w:rsidRPr="00723CDB" w:rsidR="00AC5734">
              <w:rPr>
                <w:rFonts w:ascii="Arial" w:hAnsi="Arial" w:cs="Arial"/>
              </w:rPr>
              <w:t xml:space="preserve"> and invited comments.</w:t>
            </w:r>
          </w:p>
          <w:p w:rsidRPr="00723CDB" w:rsidR="00723CDB" w:rsidP="00723CDB" w:rsidRDefault="00723CDB" w14:paraId="3DA335A8" w14:textId="77777777">
            <w:pPr>
              <w:rPr>
                <w:rFonts w:ascii="Arial" w:hAnsi="Arial" w:cs="Arial"/>
              </w:rPr>
            </w:pPr>
          </w:p>
          <w:p w:rsidRPr="00723CDB" w:rsidR="00623B99" w:rsidP="00723CDB" w:rsidRDefault="00623B99" w14:paraId="58E4896C" w14:textId="7AFC0262">
            <w:pPr>
              <w:pStyle w:val="ListParagraph"/>
              <w:numPr>
                <w:ilvl w:val="0"/>
                <w:numId w:val="21"/>
              </w:numPr>
              <w:rPr>
                <w:rFonts w:ascii="Arial" w:hAnsi="Arial" w:cs="Arial"/>
              </w:rPr>
            </w:pPr>
            <w:r w:rsidRPr="00723CDB">
              <w:rPr>
                <w:rFonts w:ascii="Arial" w:hAnsi="Arial" w:cs="Arial"/>
              </w:rPr>
              <w:t xml:space="preserve">GP </w:t>
            </w:r>
            <w:r w:rsidRPr="00723CDB" w:rsidR="00E82FE7">
              <w:rPr>
                <w:rFonts w:ascii="Arial" w:hAnsi="Arial" w:cs="Arial"/>
              </w:rPr>
              <w:t>said this is a helpful start and would like to see it fleshed out a bit more in the context of the recommendations and reports that will be received by ICU in the near future.</w:t>
            </w:r>
          </w:p>
          <w:p w:rsidR="00723CDB" w:rsidP="001954FF" w:rsidRDefault="00723CDB" w14:paraId="7FBE2BCC" w14:textId="77777777">
            <w:pPr>
              <w:rPr>
                <w:rFonts w:ascii="Arial" w:hAnsi="Arial" w:cs="Arial"/>
              </w:rPr>
            </w:pPr>
          </w:p>
          <w:p w:rsidRPr="00723CDB" w:rsidR="00FE5407" w:rsidP="193E8C89" w:rsidRDefault="00FE5407" w14:paraId="30F46F80" w14:textId="4F2571C9">
            <w:pPr>
              <w:pStyle w:val="ListParagraph"/>
              <w:numPr>
                <w:ilvl w:val="0"/>
                <w:numId w:val="21"/>
              </w:numPr>
              <w:rPr>
                <w:rFonts w:ascii="Arial" w:hAnsi="Arial" w:cs="Arial"/>
              </w:rPr>
            </w:pPr>
            <w:r w:rsidRPr="193E8C89" w:rsidR="193E8C89">
              <w:rPr>
                <w:rFonts w:ascii="Arial" w:hAnsi="Arial" w:cs="Arial"/>
              </w:rPr>
              <w:t xml:space="preserve">JOH said that </w:t>
            </w:r>
            <w:r w:rsidRPr="193E8C89" w:rsidR="193E8C89">
              <w:rPr>
                <w:rFonts w:ascii="Arial" w:hAnsi="Arial" w:cs="Arial"/>
              </w:rPr>
              <w:t>“</w:t>
            </w:r>
            <w:r w:rsidRPr="193E8C89" w:rsidR="193E8C89">
              <w:rPr>
                <w:rFonts w:ascii="Arial" w:hAnsi="Arial" w:cs="Arial"/>
              </w:rPr>
              <w:t>leads</w:t>
            </w:r>
            <w:r w:rsidRPr="193E8C89" w:rsidR="193E8C89">
              <w:rPr>
                <w:rFonts w:ascii="Arial" w:hAnsi="Arial" w:cs="Arial"/>
              </w:rPr>
              <w:t>”</w:t>
            </w:r>
            <w:r w:rsidRPr="193E8C89" w:rsidR="193E8C89">
              <w:rPr>
                <w:rFonts w:ascii="Arial" w:hAnsi="Arial" w:cs="Arial"/>
              </w:rPr>
              <w:t xml:space="preserve"> on </w:t>
            </w:r>
            <w:r w:rsidRPr="193E8C89" w:rsidR="193E8C89">
              <w:rPr>
                <w:rFonts w:ascii="Arial" w:hAnsi="Arial" w:cs="Arial"/>
              </w:rPr>
              <w:t xml:space="preserve">the </w:t>
            </w:r>
            <w:r w:rsidRPr="193E8C89" w:rsidR="193E8C89">
              <w:rPr>
                <w:rFonts w:ascii="Arial" w:hAnsi="Arial" w:cs="Arial"/>
              </w:rPr>
              <w:t>forward agenda need looking at. Some more discussion needed outside of this meeting.</w:t>
            </w:r>
          </w:p>
          <w:p w:rsidRPr="00B8375E" w:rsidR="00E641A3" w:rsidP="001954FF" w:rsidRDefault="00E641A3" w14:paraId="25AC0249" w14:textId="52E062B7">
            <w:pPr>
              <w:rPr>
                <w:rFonts w:ascii="Arial" w:hAnsi="Arial" w:cs="Arial"/>
                <w:b/>
                <w:u w:val="single"/>
              </w:rPr>
            </w:pPr>
          </w:p>
          <w:p w:rsidR="00E641A3" w:rsidP="001954FF" w:rsidRDefault="00E641A3" w14:paraId="0537E92A" w14:textId="7CDE4985">
            <w:pPr>
              <w:rPr>
                <w:rFonts w:ascii="Arial" w:hAnsi="Arial" w:cs="Arial"/>
                <w:b/>
                <w:u w:val="single"/>
              </w:rPr>
            </w:pPr>
            <w:r w:rsidRPr="00B8375E">
              <w:rPr>
                <w:rFonts w:ascii="Arial" w:hAnsi="Arial" w:cs="Arial"/>
                <w:b/>
                <w:u w:val="single"/>
              </w:rPr>
              <w:t xml:space="preserve">Item </w:t>
            </w:r>
            <w:r w:rsidRPr="00B8375E" w:rsidR="00623B99">
              <w:rPr>
                <w:rFonts w:ascii="Arial" w:hAnsi="Arial" w:cs="Arial"/>
                <w:b/>
                <w:u w:val="single"/>
              </w:rPr>
              <w:t xml:space="preserve">13 </w:t>
            </w:r>
            <w:r w:rsidR="00B8375E">
              <w:rPr>
                <w:rFonts w:ascii="Arial" w:hAnsi="Arial" w:cs="Arial"/>
                <w:b/>
                <w:u w:val="single"/>
              </w:rPr>
              <w:t>–</w:t>
            </w:r>
            <w:r w:rsidRPr="00B8375E" w:rsidR="00623B99">
              <w:rPr>
                <w:rFonts w:ascii="Arial" w:hAnsi="Arial" w:cs="Arial"/>
                <w:b/>
                <w:u w:val="single"/>
              </w:rPr>
              <w:t xml:space="preserve"> AOB</w:t>
            </w:r>
          </w:p>
          <w:p w:rsidR="00B8375E" w:rsidP="001954FF" w:rsidRDefault="00B8375E" w14:paraId="47740EAD" w14:textId="76B77F34">
            <w:pPr>
              <w:rPr>
                <w:rFonts w:ascii="Arial" w:hAnsi="Arial" w:cs="Arial"/>
                <w:b/>
                <w:u w:val="single"/>
              </w:rPr>
            </w:pPr>
          </w:p>
          <w:p w:rsidRPr="00B8375E" w:rsidR="00B8375E" w:rsidP="001954FF" w:rsidRDefault="002C5D62" w14:paraId="7897F2E3" w14:textId="0CCC9AF1">
            <w:pPr>
              <w:rPr>
                <w:rFonts w:ascii="Arial" w:hAnsi="Arial" w:cs="Arial"/>
              </w:rPr>
            </w:pPr>
            <w:r>
              <w:rPr>
                <w:rFonts w:ascii="Arial" w:hAnsi="Arial" w:cs="Arial"/>
              </w:rPr>
              <w:t>None.</w:t>
            </w:r>
          </w:p>
          <w:p w:rsidRPr="002E6BB3" w:rsidR="002E6BB3" w:rsidP="001954FF" w:rsidRDefault="002E6BB3" w14:paraId="4C5B0FF1" w14:textId="0522DDBE">
            <w:pPr>
              <w:rPr>
                <w:rFonts w:ascii="Arial" w:hAnsi="Arial" w:cs="Arial"/>
              </w:rPr>
            </w:pPr>
          </w:p>
        </w:tc>
        <w:tc>
          <w:tcPr>
            <w:tcW w:w="2955" w:type="dxa"/>
            <w:tcMar/>
          </w:tcPr>
          <w:p w:rsidR="00C2278E" w:rsidP="0DC54792" w:rsidRDefault="00C2278E" w14:paraId="5D492C76" w14:textId="77777777">
            <w:pPr>
              <w:rPr>
                <w:rFonts w:ascii="Arial" w:hAnsi="Arial" w:eastAsia="Arial" w:cs="Arial"/>
                <w:b/>
                <w:bCs/>
                <w:u w:val="single"/>
              </w:rPr>
            </w:pPr>
          </w:p>
          <w:p w:rsidR="00C2278E" w:rsidP="0DC54792" w:rsidRDefault="00C2278E" w14:paraId="5B3B8AB3" w14:textId="77777777">
            <w:pPr>
              <w:rPr>
                <w:rFonts w:ascii="Arial" w:hAnsi="Arial" w:eastAsia="Arial" w:cs="Arial"/>
                <w:b/>
                <w:bCs/>
                <w:u w:val="single"/>
              </w:rPr>
            </w:pPr>
          </w:p>
          <w:p w:rsidR="00C2278E" w:rsidP="0DC54792" w:rsidRDefault="00C2278E" w14:paraId="1644DB15" w14:textId="77777777">
            <w:pPr>
              <w:rPr>
                <w:rFonts w:ascii="Arial" w:hAnsi="Arial" w:eastAsia="Arial" w:cs="Arial"/>
                <w:b/>
                <w:bCs/>
                <w:u w:val="single"/>
              </w:rPr>
            </w:pPr>
          </w:p>
          <w:p w:rsidR="00C2278E" w:rsidP="0DC54792" w:rsidRDefault="00C2278E" w14:paraId="6A95773D" w14:textId="77777777">
            <w:pPr>
              <w:rPr>
                <w:rFonts w:ascii="Arial" w:hAnsi="Arial" w:eastAsia="Arial" w:cs="Arial"/>
                <w:b/>
                <w:bCs/>
                <w:u w:val="single"/>
              </w:rPr>
            </w:pPr>
          </w:p>
          <w:p w:rsidR="4B44D4B6" w:rsidP="0DC54792" w:rsidRDefault="0DC54792" w14:paraId="277D58BA" w14:textId="4387FF2A">
            <w:pPr>
              <w:rPr>
                <w:rFonts w:ascii="Arial" w:hAnsi="Arial" w:eastAsia="Arial" w:cs="Arial"/>
                <w:b/>
                <w:bCs/>
                <w:u w:val="single"/>
              </w:rPr>
            </w:pPr>
            <w:r w:rsidRPr="0DC54792">
              <w:rPr>
                <w:rFonts w:ascii="Arial" w:hAnsi="Arial" w:eastAsia="Arial" w:cs="Arial"/>
                <w:b/>
                <w:bCs/>
                <w:u w:val="single"/>
              </w:rPr>
              <w:lastRenderedPageBreak/>
              <w:t>Actions</w:t>
            </w:r>
            <w:r w:rsidRPr="0DC54792">
              <w:rPr>
                <w:rFonts w:ascii="Arial" w:hAnsi="Arial" w:eastAsia="Arial" w:cs="Arial"/>
                <w:b/>
                <w:bCs/>
              </w:rPr>
              <w:t xml:space="preserve"> </w:t>
            </w:r>
          </w:p>
          <w:p w:rsidR="4B44D4B6" w:rsidP="0DC54792" w:rsidRDefault="4B44D4B6" w14:paraId="13BF88B0" w14:textId="5AA3C7C8">
            <w:pPr>
              <w:rPr>
                <w:rFonts w:ascii="Arial" w:hAnsi="Arial" w:eastAsia="Arial" w:cs="Arial"/>
                <w:b/>
                <w:bCs/>
              </w:rPr>
            </w:pPr>
          </w:p>
          <w:p w:rsidR="4B44D4B6" w:rsidP="0DC54792" w:rsidRDefault="4B44D4B6" w14:paraId="0406D818" w14:textId="1F99B2BC">
            <w:pPr>
              <w:rPr>
                <w:rFonts w:ascii="Arial" w:hAnsi="Arial" w:eastAsia="Arial" w:cs="Arial"/>
                <w:b/>
                <w:bCs/>
              </w:rPr>
            </w:pPr>
          </w:p>
          <w:p w:rsidR="4B44D4B6" w:rsidP="0DC54792" w:rsidRDefault="4B44D4B6" w14:paraId="449AB77E" w14:textId="5098E26A">
            <w:pPr>
              <w:rPr>
                <w:rFonts w:ascii="Arial" w:hAnsi="Arial" w:eastAsia="Arial" w:cs="Arial"/>
                <w:b/>
                <w:bCs/>
              </w:rPr>
            </w:pPr>
          </w:p>
        </w:tc>
      </w:tr>
    </w:tbl>
    <w:p w:rsidR="5C89835F" w:rsidP="4B44D4B6" w:rsidRDefault="5C89835F" w14:paraId="19540596" w14:textId="15D8C886"/>
    <w:p w:rsidR="0F83AC46" w:rsidP="0F83AC46" w:rsidRDefault="00A17A5C" w14:paraId="3C947A55" w14:textId="29AE1658">
      <w:r>
        <w:t>Date of next Meeting: Wednesday 29</w:t>
      </w:r>
      <w:r w:rsidRPr="00A17A5C">
        <w:rPr>
          <w:vertAlign w:val="superscript"/>
        </w:rPr>
        <w:t>th</w:t>
      </w:r>
      <w:r>
        <w:t xml:space="preserve"> January 2020</w:t>
      </w:r>
    </w:p>
    <w:sectPr w:rsidR="0F83AC4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8C94903"/>
    <w:multiLevelType w:val="hybridMultilevel"/>
    <w:tmpl w:val="81425E50"/>
    <w:lvl w:ilvl="0" w:tplc="7E563D4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46D86"/>
    <w:multiLevelType w:val="hybridMultilevel"/>
    <w:tmpl w:val="E334F3F8"/>
    <w:lvl w:ilvl="0" w:tplc="2C504618">
      <w:start w:val="1"/>
      <w:numFmt w:val="decimal"/>
      <w:lvlText w:val="%1."/>
      <w:lvlJc w:val="left"/>
      <w:pPr>
        <w:ind w:left="720" w:hanging="360"/>
      </w:pPr>
    </w:lvl>
    <w:lvl w:ilvl="1" w:tplc="7F08CB74">
      <w:start w:val="1"/>
      <w:numFmt w:val="lowerLetter"/>
      <w:lvlText w:val="%2."/>
      <w:lvlJc w:val="left"/>
      <w:pPr>
        <w:ind w:left="1440" w:hanging="360"/>
      </w:pPr>
    </w:lvl>
    <w:lvl w:ilvl="2" w:tplc="CA549F12">
      <w:start w:val="1"/>
      <w:numFmt w:val="lowerRoman"/>
      <w:lvlText w:val="%3."/>
      <w:lvlJc w:val="right"/>
      <w:pPr>
        <w:ind w:left="2160" w:hanging="180"/>
      </w:pPr>
    </w:lvl>
    <w:lvl w:ilvl="3" w:tplc="10FE31B6">
      <w:start w:val="1"/>
      <w:numFmt w:val="decimal"/>
      <w:lvlText w:val="%4."/>
      <w:lvlJc w:val="left"/>
      <w:pPr>
        <w:ind w:left="2880" w:hanging="360"/>
      </w:pPr>
    </w:lvl>
    <w:lvl w:ilvl="4" w:tplc="5F22006C">
      <w:start w:val="1"/>
      <w:numFmt w:val="lowerLetter"/>
      <w:lvlText w:val="%5."/>
      <w:lvlJc w:val="left"/>
      <w:pPr>
        <w:ind w:left="3600" w:hanging="360"/>
      </w:pPr>
    </w:lvl>
    <w:lvl w:ilvl="5" w:tplc="8CCACDBA">
      <w:start w:val="1"/>
      <w:numFmt w:val="lowerRoman"/>
      <w:lvlText w:val="%6."/>
      <w:lvlJc w:val="right"/>
      <w:pPr>
        <w:ind w:left="4320" w:hanging="180"/>
      </w:pPr>
    </w:lvl>
    <w:lvl w:ilvl="6" w:tplc="18E0C24A">
      <w:start w:val="1"/>
      <w:numFmt w:val="decimal"/>
      <w:lvlText w:val="%7."/>
      <w:lvlJc w:val="left"/>
      <w:pPr>
        <w:ind w:left="5040" w:hanging="360"/>
      </w:pPr>
    </w:lvl>
    <w:lvl w:ilvl="7" w:tplc="1D7EEA1E">
      <w:start w:val="1"/>
      <w:numFmt w:val="lowerLetter"/>
      <w:lvlText w:val="%8."/>
      <w:lvlJc w:val="left"/>
      <w:pPr>
        <w:ind w:left="5760" w:hanging="360"/>
      </w:pPr>
    </w:lvl>
    <w:lvl w:ilvl="8" w:tplc="35205B3C">
      <w:start w:val="1"/>
      <w:numFmt w:val="lowerRoman"/>
      <w:lvlText w:val="%9."/>
      <w:lvlJc w:val="right"/>
      <w:pPr>
        <w:ind w:left="6480" w:hanging="180"/>
      </w:pPr>
    </w:lvl>
  </w:abstractNum>
  <w:abstractNum w:abstractNumId="2" w15:restartNumberingAfterBreak="0">
    <w:nsid w:val="12DE7AF3"/>
    <w:multiLevelType w:val="hybridMultilevel"/>
    <w:tmpl w:val="0D2479EC"/>
    <w:lvl w:ilvl="0" w:tplc="E50A6D64">
      <w:start w:val="1"/>
      <w:numFmt w:val="decimal"/>
      <w:lvlText w:val="%1."/>
      <w:lvlJc w:val="left"/>
      <w:pPr>
        <w:ind w:left="720" w:hanging="360"/>
      </w:pPr>
    </w:lvl>
    <w:lvl w:ilvl="1" w:tplc="F2B25110">
      <w:start w:val="1"/>
      <w:numFmt w:val="lowerLetter"/>
      <w:lvlText w:val="%2."/>
      <w:lvlJc w:val="left"/>
      <w:pPr>
        <w:ind w:left="1440" w:hanging="360"/>
      </w:pPr>
    </w:lvl>
    <w:lvl w:ilvl="2" w:tplc="31E6CC0E">
      <w:start w:val="1"/>
      <w:numFmt w:val="lowerRoman"/>
      <w:lvlText w:val="%3."/>
      <w:lvlJc w:val="right"/>
      <w:pPr>
        <w:ind w:left="2160" w:hanging="180"/>
      </w:pPr>
    </w:lvl>
    <w:lvl w:ilvl="3" w:tplc="EE62D99C">
      <w:start w:val="1"/>
      <w:numFmt w:val="decimal"/>
      <w:lvlText w:val="%4."/>
      <w:lvlJc w:val="left"/>
      <w:pPr>
        <w:ind w:left="2880" w:hanging="360"/>
      </w:pPr>
    </w:lvl>
    <w:lvl w:ilvl="4" w:tplc="D67E1E7E">
      <w:start w:val="1"/>
      <w:numFmt w:val="lowerLetter"/>
      <w:lvlText w:val="%5."/>
      <w:lvlJc w:val="left"/>
      <w:pPr>
        <w:ind w:left="3600" w:hanging="360"/>
      </w:pPr>
    </w:lvl>
    <w:lvl w:ilvl="5" w:tplc="41A82390">
      <w:start w:val="1"/>
      <w:numFmt w:val="lowerRoman"/>
      <w:lvlText w:val="%6."/>
      <w:lvlJc w:val="right"/>
      <w:pPr>
        <w:ind w:left="4320" w:hanging="180"/>
      </w:pPr>
    </w:lvl>
    <w:lvl w:ilvl="6" w:tplc="D44CE93C">
      <w:start w:val="1"/>
      <w:numFmt w:val="decimal"/>
      <w:lvlText w:val="%7."/>
      <w:lvlJc w:val="left"/>
      <w:pPr>
        <w:ind w:left="5040" w:hanging="360"/>
      </w:pPr>
    </w:lvl>
    <w:lvl w:ilvl="7" w:tplc="5212045E">
      <w:start w:val="1"/>
      <w:numFmt w:val="lowerLetter"/>
      <w:lvlText w:val="%8."/>
      <w:lvlJc w:val="left"/>
      <w:pPr>
        <w:ind w:left="5760" w:hanging="360"/>
      </w:pPr>
    </w:lvl>
    <w:lvl w:ilvl="8" w:tplc="C6F2A750">
      <w:start w:val="1"/>
      <w:numFmt w:val="lowerRoman"/>
      <w:lvlText w:val="%9."/>
      <w:lvlJc w:val="right"/>
      <w:pPr>
        <w:ind w:left="6480" w:hanging="180"/>
      </w:pPr>
    </w:lvl>
  </w:abstractNum>
  <w:abstractNum w:abstractNumId="3" w15:restartNumberingAfterBreak="0">
    <w:nsid w:val="13C934E0"/>
    <w:multiLevelType w:val="hybridMultilevel"/>
    <w:tmpl w:val="83C46CDA"/>
    <w:lvl w:ilvl="0" w:tplc="7A0CBC42">
      <w:start w:val="1"/>
      <w:numFmt w:val="decimal"/>
      <w:lvlText w:val="%1."/>
      <w:lvlJc w:val="left"/>
      <w:pPr>
        <w:ind w:left="720" w:hanging="360"/>
      </w:pPr>
    </w:lvl>
    <w:lvl w:ilvl="1" w:tplc="AA1457FA">
      <w:start w:val="1"/>
      <w:numFmt w:val="lowerLetter"/>
      <w:lvlText w:val="%2."/>
      <w:lvlJc w:val="left"/>
      <w:pPr>
        <w:ind w:left="1440" w:hanging="360"/>
      </w:pPr>
    </w:lvl>
    <w:lvl w:ilvl="2" w:tplc="818EB38A">
      <w:start w:val="1"/>
      <w:numFmt w:val="lowerRoman"/>
      <w:lvlText w:val="%3."/>
      <w:lvlJc w:val="right"/>
      <w:pPr>
        <w:ind w:left="2160" w:hanging="180"/>
      </w:pPr>
    </w:lvl>
    <w:lvl w:ilvl="3" w:tplc="3D728920">
      <w:start w:val="1"/>
      <w:numFmt w:val="decimal"/>
      <w:lvlText w:val="%4."/>
      <w:lvlJc w:val="left"/>
      <w:pPr>
        <w:ind w:left="2880" w:hanging="360"/>
      </w:pPr>
    </w:lvl>
    <w:lvl w:ilvl="4" w:tplc="303E4236">
      <w:start w:val="1"/>
      <w:numFmt w:val="lowerLetter"/>
      <w:lvlText w:val="%5."/>
      <w:lvlJc w:val="left"/>
      <w:pPr>
        <w:ind w:left="3600" w:hanging="360"/>
      </w:pPr>
    </w:lvl>
    <w:lvl w:ilvl="5" w:tplc="9CDAD0B2">
      <w:start w:val="1"/>
      <w:numFmt w:val="lowerRoman"/>
      <w:lvlText w:val="%6."/>
      <w:lvlJc w:val="right"/>
      <w:pPr>
        <w:ind w:left="4320" w:hanging="180"/>
      </w:pPr>
    </w:lvl>
    <w:lvl w:ilvl="6" w:tplc="D68A252A">
      <w:start w:val="1"/>
      <w:numFmt w:val="decimal"/>
      <w:lvlText w:val="%7."/>
      <w:lvlJc w:val="left"/>
      <w:pPr>
        <w:ind w:left="5040" w:hanging="360"/>
      </w:pPr>
    </w:lvl>
    <w:lvl w:ilvl="7" w:tplc="473AFEC4">
      <w:start w:val="1"/>
      <w:numFmt w:val="lowerLetter"/>
      <w:lvlText w:val="%8."/>
      <w:lvlJc w:val="left"/>
      <w:pPr>
        <w:ind w:left="5760" w:hanging="360"/>
      </w:pPr>
    </w:lvl>
    <w:lvl w:ilvl="8" w:tplc="33BC0384">
      <w:start w:val="1"/>
      <w:numFmt w:val="lowerRoman"/>
      <w:lvlText w:val="%9."/>
      <w:lvlJc w:val="right"/>
      <w:pPr>
        <w:ind w:left="6480" w:hanging="180"/>
      </w:pPr>
    </w:lvl>
  </w:abstractNum>
  <w:abstractNum w:abstractNumId="4" w15:restartNumberingAfterBreak="0">
    <w:nsid w:val="173B6149"/>
    <w:multiLevelType w:val="hybridMultilevel"/>
    <w:tmpl w:val="0518C120"/>
    <w:lvl w:ilvl="0" w:tplc="5980E95C">
      <w:start w:val="1"/>
      <w:numFmt w:val="decimal"/>
      <w:lvlText w:val="%1."/>
      <w:lvlJc w:val="left"/>
      <w:pPr>
        <w:ind w:left="720" w:hanging="360"/>
      </w:pPr>
    </w:lvl>
    <w:lvl w:ilvl="1" w:tplc="31B8E6A8">
      <w:start w:val="1"/>
      <w:numFmt w:val="lowerLetter"/>
      <w:lvlText w:val="%2."/>
      <w:lvlJc w:val="left"/>
      <w:pPr>
        <w:ind w:left="1440" w:hanging="360"/>
      </w:pPr>
    </w:lvl>
    <w:lvl w:ilvl="2" w:tplc="6E7E4A1C">
      <w:start w:val="1"/>
      <w:numFmt w:val="lowerRoman"/>
      <w:lvlText w:val="%3."/>
      <w:lvlJc w:val="right"/>
      <w:pPr>
        <w:ind w:left="2160" w:hanging="180"/>
      </w:pPr>
    </w:lvl>
    <w:lvl w:ilvl="3" w:tplc="88906ED8">
      <w:start w:val="1"/>
      <w:numFmt w:val="decimal"/>
      <w:lvlText w:val="%4."/>
      <w:lvlJc w:val="left"/>
      <w:pPr>
        <w:ind w:left="2880" w:hanging="360"/>
      </w:pPr>
    </w:lvl>
    <w:lvl w:ilvl="4" w:tplc="B24A3BB0">
      <w:start w:val="1"/>
      <w:numFmt w:val="lowerLetter"/>
      <w:lvlText w:val="%5."/>
      <w:lvlJc w:val="left"/>
      <w:pPr>
        <w:ind w:left="3600" w:hanging="360"/>
      </w:pPr>
    </w:lvl>
    <w:lvl w:ilvl="5" w:tplc="2A06A1A2">
      <w:start w:val="1"/>
      <w:numFmt w:val="lowerRoman"/>
      <w:lvlText w:val="%6."/>
      <w:lvlJc w:val="right"/>
      <w:pPr>
        <w:ind w:left="4320" w:hanging="180"/>
      </w:pPr>
    </w:lvl>
    <w:lvl w:ilvl="6" w:tplc="625A832A">
      <w:start w:val="1"/>
      <w:numFmt w:val="decimal"/>
      <w:lvlText w:val="%7."/>
      <w:lvlJc w:val="left"/>
      <w:pPr>
        <w:ind w:left="5040" w:hanging="360"/>
      </w:pPr>
    </w:lvl>
    <w:lvl w:ilvl="7" w:tplc="54EA1B9A">
      <w:start w:val="1"/>
      <w:numFmt w:val="lowerLetter"/>
      <w:lvlText w:val="%8."/>
      <w:lvlJc w:val="left"/>
      <w:pPr>
        <w:ind w:left="5760" w:hanging="360"/>
      </w:pPr>
    </w:lvl>
    <w:lvl w:ilvl="8" w:tplc="2B420796">
      <w:start w:val="1"/>
      <w:numFmt w:val="lowerRoman"/>
      <w:lvlText w:val="%9."/>
      <w:lvlJc w:val="right"/>
      <w:pPr>
        <w:ind w:left="6480" w:hanging="180"/>
      </w:pPr>
    </w:lvl>
  </w:abstractNum>
  <w:abstractNum w:abstractNumId="5" w15:restartNumberingAfterBreak="0">
    <w:nsid w:val="18BB7EA2"/>
    <w:multiLevelType w:val="hybridMultilevel"/>
    <w:tmpl w:val="D5686D48"/>
    <w:lvl w:ilvl="0" w:tplc="06149F9E">
      <w:start w:val="1"/>
      <w:numFmt w:val="decimal"/>
      <w:lvlText w:val="%1."/>
      <w:lvlJc w:val="left"/>
      <w:pPr>
        <w:ind w:left="720" w:hanging="360"/>
      </w:pPr>
    </w:lvl>
    <w:lvl w:ilvl="1" w:tplc="1916DCD8">
      <w:start w:val="1"/>
      <w:numFmt w:val="lowerLetter"/>
      <w:lvlText w:val="%2."/>
      <w:lvlJc w:val="left"/>
      <w:pPr>
        <w:ind w:left="1440" w:hanging="360"/>
      </w:pPr>
    </w:lvl>
    <w:lvl w:ilvl="2" w:tplc="E700A726">
      <w:start w:val="1"/>
      <w:numFmt w:val="lowerRoman"/>
      <w:lvlText w:val="%3."/>
      <w:lvlJc w:val="right"/>
      <w:pPr>
        <w:ind w:left="2160" w:hanging="180"/>
      </w:pPr>
    </w:lvl>
    <w:lvl w:ilvl="3" w:tplc="F8660692">
      <w:start w:val="1"/>
      <w:numFmt w:val="decimal"/>
      <w:lvlText w:val="%4."/>
      <w:lvlJc w:val="left"/>
      <w:pPr>
        <w:ind w:left="2880" w:hanging="360"/>
      </w:pPr>
    </w:lvl>
    <w:lvl w:ilvl="4" w:tplc="8E1EB876">
      <w:start w:val="1"/>
      <w:numFmt w:val="lowerLetter"/>
      <w:lvlText w:val="%5."/>
      <w:lvlJc w:val="left"/>
      <w:pPr>
        <w:ind w:left="3600" w:hanging="360"/>
      </w:pPr>
    </w:lvl>
    <w:lvl w:ilvl="5" w:tplc="39E0AA50">
      <w:start w:val="1"/>
      <w:numFmt w:val="lowerRoman"/>
      <w:lvlText w:val="%6."/>
      <w:lvlJc w:val="right"/>
      <w:pPr>
        <w:ind w:left="4320" w:hanging="180"/>
      </w:pPr>
    </w:lvl>
    <w:lvl w:ilvl="6" w:tplc="2E36238E">
      <w:start w:val="1"/>
      <w:numFmt w:val="decimal"/>
      <w:lvlText w:val="%7."/>
      <w:lvlJc w:val="left"/>
      <w:pPr>
        <w:ind w:left="5040" w:hanging="360"/>
      </w:pPr>
    </w:lvl>
    <w:lvl w:ilvl="7" w:tplc="725A6CF0">
      <w:start w:val="1"/>
      <w:numFmt w:val="lowerLetter"/>
      <w:lvlText w:val="%8."/>
      <w:lvlJc w:val="left"/>
      <w:pPr>
        <w:ind w:left="5760" w:hanging="360"/>
      </w:pPr>
    </w:lvl>
    <w:lvl w:ilvl="8" w:tplc="D4FE91B8">
      <w:start w:val="1"/>
      <w:numFmt w:val="lowerRoman"/>
      <w:lvlText w:val="%9."/>
      <w:lvlJc w:val="right"/>
      <w:pPr>
        <w:ind w:left="6480" w:hanging="180"/>
      </w:pPr>
    </w:lvl>
  </w:abstractNum>
  <w:abstractNum w:abstractNumId="6" w15:restartNumberingAfterBreak="0">
    <w:nsid w:val="1D090EE0"/>
    <w:multiLevelType w:val="hybridMultilevel"/>
    <w:tmpl w:val="BB8460E8"/>
    <w:lvl w:ilvl="0" w:tplc="07D6EA4C">
      <w:start w:val="1"/>
      <w:numFmt w:val="decimal"/>
      <w:lvlText w:val="%1."/>
      <w:lvlJc w:val="left"/>
      <w:pPr>
        <w:ind w:left="720" w:hanging="360"/>
      </w:pPr>
    </w:lvl>
    <w:lvl w:ilvl="1" w:tplc="04C65ABE">
      <w:start w:val="1"/>
      <w:numFmt w:val="lowerLetter"/>
      <w:lvlText w:val="%2."/>
      <w:lvlJc w:val="left"/>
      <w:pPr>
        <w:ind w:left="1440" w:hanging="360"/>
      </w:pPr>
    </w:lvl>
    <w:lvl w:ilvl="2" w:tplc="BCF0B488">
      <w:start w:val="1"/>
      <w:numFmt w:val="lowerRoman"/>
      <w:lvlText w:val="%3."/>
      <w:lvlJc w:val="right"/>
      <w:pPr>
        <w:ind w:left="2160" w:hanging="180"/>
      </w:pPr>
    </w:lvl>
    <w:lvl w:ilvl="3" w:tplc="4FBEA4E6">
      <w:start w:val="1"/>
      <w:numFmt w:val="decimal"/>
      <w:lvlText w:val="%4."/>
      <w:lvlJc w:val="left"/>
      <w:pPr>
        <w:ind w:left="2880" w:hanging="360"/>
      </w:pPr>
    </w:lvl>
    <w:lvl w:ilvl="4" w:tplc="88F0E604">
      <w:start w:val="1"/>
      <w:numFmt w:val="lowerLetter"/>
      <w:lvlText w:val="%5."/>
      <w:lvlJc w:val="left"/>
      <w:pPr>
        <w:ind w:left="3600" w:hanging="360"/>
      </w:pPr>
    </w:lvl>
    <w:lvl w:ilvl="5" w:tplc="AF4C74C6">
      <w:start w:val="1"/>
      <w:numFmt w:val="lowerRoman"/>
      <w:lvlText w:val="%6."/>
      <w:lvlJc w:val="right"/>
      <w:pPr>
        <w:ind w:left="4320" w:hanging="180"/>
      </w:pPr>
    </w:lvl>
    <w:lvl w:ilvl="6" w:tplc="4B4E7022">
      <w:start w:val="1"/>
      <w:numFmt w:val="decimal"/>
      <w:lvlText w:val="%7."/>
      <w:lvlJc w:val="left"/>
      <w:pPr>
        <w:ind w:left="5040" w:hanging="360"/>
      </w:pPr>
    </w:lvl>
    <w:lvl w:ilvl="7" w:tplc="30DCC36E">
      <w:start w:val="1"/>
      <w:numFmt w:val="lowerLetter"/>
      <w:lvlText w:val="%8."/>
      <w:lvlJc w:val="left"/>
      <w:pPr>
        <w:ind w:left="5760" w:hanging="360"/>
      </w:pPr>
    </w:lvl>
    <w:lvl w:ilvl="8" w:tplc="FE025BDA">
      <w:start w:val="1"/>
      <w:numFmt w:val="lowerRoman"/>
      <w:lvlText w:val="%9."/>
      <w:lvlJc w:val="right"/>
      <w:pPr>
        <w:ind w:left="6480" w:hanging="180"/>
      </w:pPr>
    </w:lvl>
  </w:abstractNum>
  <w:abstractNum w:abstractNumId="7" w15:restartNumberingAfterBreak="0">
    <w:nsid w:val="1D1034B7"/>
    <w:multiLevelType w:val="hybridMultilevel"/>
    <w:tmpl w:val="F9EC882E"/>
    <w:lvl w:ilvl="0" w:tplc="CE260662">
      <w:start w:val="1"/>
      <w:numFmt w:val="decimal"/>
      <w:lvlText w:val="%1."/>
      <w:lvlJc w:val="left"/>
      <w:pPr>
        <w:ind w:left="720" w:hanging="360"/>
      </w:pPr>
    </w:lvl>
    <w:lvl w:ilvl="1" w:tplc="36F6E244">
      <w:start w:val="1"/>
      <w:numFmt w:val="lowerLetter"/>
      <w:lvlText w:val="%2."/>
      <w:lvlJc w:val="left"/>
      <w:pPr>
        <w:ind w:left="1440" w:hanging="360"/>
      </w:pPr>
    </w:lvl>
    <w:lvl w:ilvl="2" w:tplc="D50EF298">
      <w:start w:val="1"/>
      <w:numFmt w:val="lowerRoman"/>
      <w:lvlText w:val="%3."/>
      <w:lvlJc w:val="right"/>
      <w:pPr>
        <w:ind w:left="2160" w:hanging="180"/>
      </w:pPr>
    </w:lvl>
    <w:lvl w:ilvl="3" w:tplc="4FB086C8">
      <w:start w:val="1"/>
      <w:numFmt w:val="decimal"/>
      <w:lvlText w:val="%4."/>
      <w:lvlJc w:val="left"/>
      <w:pPr>
        <w:ind w:left="2880" w:hanging="360"/>
      </w:pPr>
    </w:lvl>
    <w:lvl w:ilvl="4" w:tplc="18723B74">
      <w:start w:val="1"/>
      <w:numFmt w:val="lowerLetter"/>
      <w:lvlText w:val="%5."/>
      <w:lvlJc w:val="left"/>
      <w:pPr>
        <w:ind w:left="3600" w:hanging="360"/>
      </w:pPr>
    </w:lvl>
    <w:lvl w:ilvl="5" w:tplc="2408AA2C">
      <w:start w:val="1"/>
      <w:numFmt w:val="lowerRoman"/>
      <w:lvlText w:val="%6."/>
      <w:lvlJc w:val="right"/>
      <w:pPr>
        <w:ind w:left="4320" w:hanging="180"/>
      </w:pPr>
    </w:lvl>
    <w:lvl w:ilvl="6" w:tplc="C42E989C">
      <w:start w:val="1"/>
      <w:numFmt w:val="decimal"/>
      <w:lvlText w:val="%7."/>
      <w:lvlJc w:val="left"/>
      <w:pPr>
        <w:ind w:left="5040" w:hanging="360"/>
      </w:pPr>
    </w:lvl>
    <w:lvl w:ilvl="7" w:tplc="264CBF54">
      <w:start w:val="1"/>
      <w:numFmt w:val="lowerLetter"/>
      <w:lvlText w:val="%8."/>
      <w:lvlJc w:val="left"/>
      <w:pPr>
        <w:ind w:left="5760" w:hanging="360"/>
      </w:pPr>
    </w:lvl>
    <w:lvl w:ilvl="8" w:tplc="8B0029AE">
      <w:start w:val="1"/>
      <w:numFmt w:val="lowerRoman"/>
      <w:lvlText w:val="%9."/>
      <w:lvlJc w:val="right"/>
      <w:pPr>
        <w:ind w:left="6480" w:hanging="180"/>
      </w:pPr>
    </w:lvl>
  </w:abstractNum>
  <w:abstractNum w:abstractNumId="8" w15:restartNumberingAfterBreak="0">
    <w:nsid w:val="1DF31D54"/>
    <w:multiLevelType w:val="hybridMultilevel"/>
    <w:tmpl w:val="A56A5C70"/>
    <w:lvl w:ilvl="0" w:tplc="98B49D64">
      <w:start w:val="1"/>
      <w:numFmt w:val="decimal"/>
      <w:lvlText w:val="%1."/>
      <w:lvlJc w:val="left"/>
      <w:pPr>
        <w:ind w:left="720" w:hanging="360"/>
      </w:pPr>
    </w:lvl>
    <w:lvl w:ilvl="1" w:tplc="864A5422">
      <w:start w:val="1"/>
      <w:numFmt w:val="lowerLetter"/>
      <w:lvlText w:val="%2."/>
      <w:lvlJc w:val="left"/>
      <w:pPr>
        <w:ind w:left="1440" w:hanging="360"/>
      </w:pPr>
    </w:lvl>
    <w:lvl w:ilvl="2" w:tplc="28640500">
      <w:start w:val="1"/>
      <w:numFmt w:val="lowerRoman"/>
      <w:lvlText w:val="%3."/>
      <w:lvlJc w:val="right"/>
      <w:pPr>
        <w:ind w:left="2160" w:hanging="180"/>
      </w:pPr>
    </w:lvl>
    <w:lvl w:ilvl="3" w:tplc="3FA066EC">
      <w:start w:val="1"/>
      <w:numFmt w:val="decimal"/>
      <w:lvlText w:val="%4."/>
      <w:lvlJc w:val="left"/>
      <w:pPr>
        <w:ind w:left="2880" w:hanging="360"/>
      </w:pPr>
    </w:lvl>
    <w:lvl w:ilvl="4" w:tplc="D4008F5C">
      <w:start w:val="1"/>
      <w:numFmt w:val="lowerLetter"/>
      <w:lvlText w:val="%5."/>
      <w:lvlJc w:val="left"/>
      <w:pPr>
        <w:ind w:left="3600" w:hanging="360"/>
      </w:pPr>
    </w:lvl>
    <w:lvl w:ilvl="5" w:tplc="3BB4F8FC">
      <w:start w:val="1"/>
      <w:numFmt w:val="lowerRoman"/>
      <w:lvlText w:val="%6."/>
      <w:lvlJc w:val="right"/>
      <w:pPr>
        <w:ind w:left="4320" w:hanging="180"/>
      </w:pPr>
    </w:lvl>
    <w:lvl w:ilvl="6" w:tplc="9C0AB1F8">
      <w:start w:val="1"/>
      <w:numFmt w:val="decimal"/>
      <w:lvlText w:val="%7."/>
      <w:lvlJc w:val="left"/>
      <w:pPr>
        <w:ind w:left="5040" w:hanging="360"/>
      </w:pPr>
    </w:lvl>
    <w:lvl w:ilvl="7" w:tplc="F260FC8A">
      <w:start w:val="1"/>
      <w:numFmt w:val="lowerLetter"/>
      <w:lvlText w:val="%8."/>
      <w:lvlJc w:val="left"/>
      <w:pPr>
        <w:ind w:left="5760" w:hanging="360"/>
      </w:pPr>
    </w:lvl>
    <w:lvl w:ilvl="8" w:tplc="D516380A">
      <w:start w:val="1"/>
      <w:numFmt w:val="lowerRoman"/>
      <w:lvlText w:val="%9."/>
      <w:lvlJc w:val="right"/>
      <w:pPr>
        <w:ind w:left="6480" w:hanging="180"/>
      </w:pPr>
    </w:lvl>
  </w:abstractNum>
  <w:abstractNum w:abstractNumId="9" w15:restartNumberingAfterBreak="0">
    <w:nsid w:val="2005177E"/>
    <w:multiLevelType w:val="hybridMultilevel"/>
    <w:tmpl w:val="C76E4890"/>
    <w:lvl w:ilvl="0" w:tplc="21307AEE">
      <w:start w:val="1"/>
      <w:numFmt w:val="decimal"/>
      <w:lvlText w:val="%1."/>
      <w:lvlJc w:val="left"/>
      <w:pPr>
        <w:ind w:left="720" w:hanging="360"/>
      </w:pPr>
    </w:lvl>
    <w:lvl w:ilvl="1" w:tplc="7B74825A">
      <w:start w:val="1"/>
      <w:numFmt w:val="lowerLetter"/>
      <w:lvlText w:val="%2."/>
      <w:lvlJc w:val="left"/>
      <w:pPr>
        <w:ind w:left="1440" w:hanging="360"/>
      </w:pPr>
    </w:lvl>
    <w:lvl w:ilvl="2" w:tplc="2FAE80F4">
      <w:start w:val="1"/>
      <w:numFmt w:val="lowerRoman"/>
      <w:lvlText w:val="%3."/>
      <w:lvlJc w:val="right"/>
      <w:pPr>
        <w:ind w:left="2160" w:hanging="180"/>
      </w:pPr>
    </w:lvl>
    <w:lvl w:ilvl="3" w:tplc="B37E7EA4">
      <w:start w:val="1"/>
      <w:numFmt w:val="decimal"/>
      <w:lvlText w:val="%4."/>
      <w:lvlJc w:val="left"/>
      <w:pPr>
        <w:ind w:left="2880" w:hanging="360"/>
      </w:pPr>
    </w:lvl>
    <w:lvl w:ilvl="4" w:tplc="EDF09260">
      <w:start w:val="1"/>
      <w:numFmt w:val="lowerLetter"/>
      <w:lvlText w:val="%5."/>
      <w:lvlJc w:val="left"/>
      <w:pPr>
        <w:ind w:left="3600" w:hanging="360"/>
      </w:pPr>
    </w:lvl>
    <w:lvl w:ilvl="5" w:tplc="FAA2CF48">
      <w:start w:val="1"/>
      <w:numFmt w:val="lowerRoman"/>
      <w:lvlText w:val="%6."/>
      <w:lvlJc w:val="right"/>
      <w:pPr>
        <w:ind w:left="4320" w:hanging="180"/>
      </w:pPr>
    </w:lvl>
    <w:lvl w:ilvl="6" w:tplc="847635FE">
      <w:start w:val="1"/>
      <w:numFmt w:val="decimal"/>
      <w:lvlText w:val="%7."/>
      <w:lvlJc w:val="left"/>
      <w:pPr>
        <w:ind w:left="5040" w:hanging="360"/>
      </w:pPr>
    </w:lvl>
    <w:lvl w:ilvl="7" w:tplc="D5FE1DC0">
      <w:start w:val="1"/>
      <w:numFmt w:val="lowerLetter"/>
      <w:lvlText w:val="%8."/>
      <w:lvlJc w:val="left"/>
      <w:pPr>
        <w:ind w:left="5760" w:hanging="360"/>
      </w:pPr>
    </w:lvl>
    <w:lvl w:ilvl="8" w:tplc="ABE63290">
      <w:start w:val="1"/>
      <w:numFmt w:val="lowerRoman"/>
      <w:lvlText w:val="%9."/>
      <w:lvlJc w:val="right"/>
      <w:pPr>
        <w:ind w:left="6480" w:hanging="180"/>
      </w:pPr>
    </w:lvl>
  </w:abstractNum>
  <w:abstractNum w:abstractNumId="10" w15:restartNumberingAfterBreak="0">
    <w:nsid w:val="2C823930"/>
    <w:multiLevelType w:val="hybridMultilevel"/>
    <w:tmpl w:val="5FC6BC2C"/>
    <w:lvl w:ilvl="0" w:tplc="72B4DC0A">
      <w:start w:val="1"/>
      <w:numFmt w:val="decimal"/>
      <w:lvlText w:val="%1."/>
      <w:lvlJc w:val="left"/>
      <w:pPr>
        <w:ind w:left="720" w:hanging="360"/>
      </w:pPr>
    </w:lvl>
    <w:lvl w:ilvl="1" w:tplc="29FAA6A0">
      <w:start w:val="1"/>
      <w:numFmt w:val="lowerLetter"/>
      <w:lvlText w:val="%2."/>
      <w:lvlJc w:val="left"/>
      <w:pPr>
        <w:ind w:left="1440" w:hanging="360"/>
      </w:pPr>
    </w:lvl>
    <w:lvl w:ilvl="2" w:tplc="C27A7A10">
      <w:start w:val="1"/>
      <w:numFmt w:val="lowerRoman"/>
      <w:lvlText w:val="%3."/>
      <w:lvlJc w:val="right"/>
      <w:pPr>
        <w:ind w:left="2160" w:hanging="180"/>
      </w:pPr>
    </w:lvl>
    <w:lvl w:ilvl="3" w:tplc="164CD42A">
      <w:start w:val="1"/>
      <w:numFmt w:val="decimal"/>
      <w:lvlText w:val="%4."/>
      <w:lvlJc w:val="left"/>
      <w:pPr>
        <w:ind w:left="2880" w:hanging="360"/>
      </w:pPr>
    </w:lvl>
    <w:lvl w:ilvl="4" w:tplc="F536B5E4">
      <w:start w:val="1"/>
      <w:numFmt w:val="lowerLetter"/>
      <w:lvlText w:val="%5."/>
      <w:lvlJc w:val="left"/>
      <w:pPr>
        <w:ind w:left="3600" w:hanging="360"/>
      </w:pPr>
    </w:lvl>
    <w:lvl w:ilvl="5" w:tplc="628604B0">
      <w:start w:val="1"/>
      <w:numFmt w:val="lowerRoman"/>
      <w:lvlText w:val="%6."/>
      <w:lvlJc w:val="right"/>
      <w:pPr>
        <w:ind w:left="4320" w:hanging="180"/>
      </w:pPr>
    </w:lvl>
    <w:lvl w:ilvl="6" w:tplc="3948D88E">
      <w:start w:val="1"/>
      <w:numFmt w:val="decimal"/>
      <w:lvlText w:val="%7."/>
      <w:lvlJc w:val="left"/>
      <w:pPr>
        <w:ind w:left="5040" w:hanging="360"/>
      </w:pPr>
    </w:lvl>
    <w:lvl w:ilvl="7" w:tplc="7A06D24E">
      <w:start w:val="1"/>
      <w:numFmt w:val="lowerLetter"/>
      <w:lvlText w:val="%8."/>
      <w:lvlJc w:val="left"/>
      <w:pPr>
        <w:ind w:left="5760" w:hanging="360"/>
      </w:pPr>
    </w:lvl>
    <w:lvl w:ilvl="8" w:tplc="850E0340">
      <w:start w:val="1"/>
      <w:numFmt w:val="lowerRoman"/>
      <w:lvlText w:val="%9."/>
      <w:lvlJc w:val="right"/>
      <w:pPr>
        <w:ind w:left="6480" w:hanging="180"/>
      </w:pPr>
    </w:lvl>
  </w:abstractNum>
  <w:abstractNum w:abstractNumId="11" w15:restartNumberingAfterBreak="0">
    <w:nsid w:val="2DD57709"/>
    <w:multiLevelType w:val="hybridMultilevel"/>
    <w:tmpl w:val="B7C8F9C0"/>
    <w:lvl w:ilvl="0" w:tplc="06FC75DA">
      <w:start w:val="1"/>
      <w:numFmt w:val="decimal"/>
      <w:lvlText w:val="%1."/>
      <w:lvlJc w:val="left"/>
      <w:pPr>
        <w:ind w:left="720" w:hanging="360"/>
      </w:pPr>
    </w:lvl>
    <w:lvl w:ilvl="1" w:tplc="C43A76FA">
      <w:start w:val="1"/>
      <w:numFmt w:val="lowerLetter"/>
      <w:lvlText w:val="%2."/>
      <w:lvlJc w:val="left"/>
      <w:pPr>
        <w:ind w:left="1440" w:hanging="360"/>
      </w:pPr>
    </w:lvl>
    <w:lvl w:ilvl="2" w:tplc="C9EC20FA">
      <w:start w:val="1"/>
      <w:numFmt w:val="lowerRoman"/>
      <w:lvlText w:val="%3."/>
      <w:lvlJc w:val="right"/>
      <w:pPr>
        <w:ind w:left="2160" w:hanging="180"/>
      </w:pPr>
    </w:lvl>
    <w:lvl w:ilvl="3" w:tplc="7334191A">
      <w:start w:val="1"/>
      <w:numFmt w:val="decimal"/>
      <w:lvlText w:val="%4."/>
      <w:lvlJc w:val="left"/>
      <w:pPr>
        <w:ind w:left="2880" w:hanging="360"/>
      </w:pPr>
    </w:lvl>
    <w:lvl w:ilvl="4" w:tplc="59AED07E">
      <w:start w:val="1"/>
      <w:numFmt w:val="lowerLetter"/>
      <w:lvlText w:val="%5."/>
      <w:lvlJc w:val="left"/>
      <w:pPr>
        <w:ind w:left="3600" w:hanging="360"/>
      </w:pPr>
    </w:lvl>
    <w:lvl w:ilvl="5" w:tplc="F418FF3A">
      <w:start w:val="1"/>
      <w:numFmt w:val="lowerRoman"/>
      <w:lvlText w:val="%6."/>
      <w:lvlJc w:val="right"/>
      <w:pPr>
        <w:ind w:left="4320" w:hanging="180"/>
      </w:pPr>
    </w:lvl>
    <w:lvl w:ilvl="6" w:tplc="EB84D6AE">
      <w:start w:val="1"/>
      <w:numFmt w:val="decimal"/>
      <w:lvlText w:val="%7."/>
      <w:lvlJc w:val="left"/>
      <w:pPr>
        <w:ind w:left="5040" w:hanging="360"/>
      </w:pPr>
    </w:lvl>
    <w:lvl w:ilvl="7" w:tplc="65527A04">
      <w:start w:val="1"/>
      <w:numFmt w:val="lowerLetter"/>
      <w:lvlText w:val="%8."/>
      <w:lvlJc w:val="left"/>
      <w:pPr>
        <w:ind w:left="5760" w:hanging="360"/>
      </w:pPr>
    </w:lvl>
    <w:lvl w:ilvl="8" w:tplc="868C1A66">
      <w:start w:val="1"/>
      <w:numFmt w:val="lowerRoman"/>
      <w:lvlText w:val="%9."/>
      <w:lvlJc w:val="right"/>
      <w:pPr>
        <w:ind w:left="6480" w:hanging="180"/>
      </w:pPr>
    </w:lvl>
  </w:abstractNum>
  <w:abstractNum w:abstractNumId="12" w15:restartNumberingAfterBreak="0">
    <w:nsid w:val="300448A5"/>
    <w:multiLevelType w:val="hybridMultilevel"/>
    <w:tmpl w:val="507C3BAE"/>
    <w:lvl w:ilvl="0" w:tplc="D2DE074A">
      <w:start w:val="1"/>
      <w:numFmt w:val="decimal"/>
      <w:lvlText w:val="%1."/>
      <w:lvlJc w:val="left"/>
      <w:pPr>
        <w:ind w:left="720" w:hanging="360"/>
      </w:pPr>
    </w:lvl>
    <w:lvl w:ilvl="1" w:tplc="F1841042">
      <w:start w:val="1"/>
      <w:numFmt w:val="lowerLetter"/>
      <w:lvlText w:val="%2."/>
      <w:lvlJc w:val="left"/>
      <w:pPr>
        <w:ind w:left="1440" w:hanging="360"/>
      </w:pPr>
    </w:lvl>
    <w:lvl w:ilvl="2" w:tplc="1EE8299C">
      <w:start w:val="1"/>
      <w:numFmt w:val="lowerRoman"/>
      <w:lvlText w:val="%3."/>
      <w:lvlJc w:val="right"/>
      <w:pPr>
        <w:ind w:left="2160" w:hanging="180"/>
      </w:pPr>
    </w:lvl>
    <w:lvl w:ilvl="3" w:tplc="CB306F34">
      <w:start w:val="1"/>
      <w:numFmt w:val="decimal"/>
      <w:lvlText w:val="%4."/>
      <w:lvlJc w:val="left"/>
      <w:pPr>
        <w:ind w:left="2880" w:hanging="360"/>
      </w:pPr>
    </w:lvl>
    <w:lvl w:ilvl="4" w:tplc="B2CAA1FA">
      <w:start w:val="1"/>
      <w:numFmt w:val="lowerLetter"/>
      <w:lvlText w:val="%5."/>
      <w:lvlJc w:val="left"/>
      <w:pPr>
        <w:ind w:left="3600" w:hanging="360"/>
      </w:pPr>
    </w:lvl>
    <w:lvl w:ilvl="5" w:tplc="9058FED2">
      <w:start w:val="1"/>
      <w:numFmt w:val="lowerRoman"/>
      <w:lvlText w:val="%6."/>
      <w:lvlJc w:val="right"/>
      <w:pPr>
        <w:ind w:left="4320" w:hanging="180"/>
      </w:pPr>
    </w:lvl>
    <w:lvl w:ilvl="6" w:tplc="75166C86">
      <w:start w:val="1"/>
      <w:numFmt w:val="decimal"/>
      <w:lvlText w:val="%7."/>
      <w:lvlJc w:val="left"/>
      <w:pPr>
        <w:ind w:left="5040" w:hanging="360"/>
      </w:pPr>
    </w:lvl>
    <w:lvl w:ilvl="7" w:tplc="E0941358">
      <w:start w:val="1"/>
      <w:numFmt w:val="lowerLetter"/>
      <w:lvlText w:val="%8."/>
      <w:lvlJc w:val="left"/>
      <w:pPr>
        <w:ind w:left="5760" w:hanging="360"/>
      </w:pPr>
    </w:lvl>
    <w:lvl w:ilvl="8" w:tplc="7BDAB772">
      <w:start w:val="1"/>
      <w:numFmt w:val="lowerRoman"/>
      <w:lvlText w:val="%9."/>
      <w:lvlJc w:val="right"/>
      <w:pPr>
        <w:ind w:left="6480" w:hanging="180"/>
      </w:pPr>
    </w:lvl>
  </w:abstractNum>
  <w:abstractNum w:abstractNumId="13" w15:restartNumberingAfterBreak="0">
    <w:nsid w:val="304B6B40"/>
    <w:multiLevelType w:val="hybridMultilevel"/>
    <w:tmpl w:val="A8461AA0"/>
    <w:lvl w:ilvl="0" w:tplc="D778A116">
      <w:start w:val="1"/>
      <w:numFmt w:val="decimal"/>
      <w:lvlText w:val="%1."/>
      <w:lvlJc w:val="left"/>
      <w:pPr>
        <w:ind w:left="720" w:hanging="360"/>
      </w:pPr>
    </w:lvl>
    <w:lvl w:ilvl="1" w:tplc="59B84DBE">
      <w:start w:val="1"/>
      <w:numFmt w:val="lowerLetter"/>
      <w:lvlText w:val="%2."/>
      <w:lvlJc w:val="left"/>
      <w:pPr>
        <w:ind w:left="1440" w:hanging="360"/>
      </w:pPr>
    </w:lvl>
    <w:lvl w:ilvl="2" w:tplc="E10AC4AC">
      <w:start w:val="1"/>
      <w:numFmt w:val="lowerRoman"/>
      <w:lvlText w:val="%3."/>
      <w:lvlJc w:val="right"/>
      <w:pPr>
        <w:ind w:left="2160" w:hanging="180"/>
      </w:pPr>
    </w:lvl>
    <w:lvl w:ilvl="3" w:tplc="9B800790">
      <w:start w:val="1"/>
      <w:numFmt w:val="decimal"/>
      <w:lvlText w:val="%4."/>
      <w:lvlJc w:val="left"/>
      <w:pPr>
        <w:ind w:left="2880" w:hanging="360"/>
      </w:pPr>
    </w:lvl>
    <w:lvl w:ilvl="4" w:tplc="7A18785A">
      <w:start w:val="1"/>
      <w:numFmt w:val="lowerLetter"/>
      <w:lvlText w:val="%5."/>
      <w:lvlJc w:val="left"/>
      <w:pPr>
        <w:ind w:left="3600" w:hanging="360"/>
      </w:pPr>
    </w:lvl>
    <w:lvl w:ilvl="5" w:tplc="8BACECE0">
      <w:start w:val="1"/>
      <w:numFmt w:val="lowerRoman"/>
      <w:lvlText w:val="%6."/>
      <w:lvlJc w:val="right"/>
      <w:pPr>
        <w:ind w:left="4320" w:hanging="180"/>
      </w:pPr>
    </w:lvl>
    <w:lvl w:ilvl="6" w:tplc="152CACA0">
      <w:start w:val="1"/>
      <w:numFmt w:val="decimal"/>
      <w:lvlText w:val="%7."/>
      <w:lvlJc w:val="left"/>
      <w:pPr>
        <w:ind w:left="5040" w:hanging="360"/>
      </w:pPr>
    </w:lvl>
    <w:lvl w:ilvl="7" w:tplc="17068DEE">
      <w:start w:val="1"/>
      <w:numFmt w:val="lowerLetter"/>
      <w:lvlText w:val="%8."/>
      <w:lvlJc w:val="left"/>
      <w:pPr>
        <w:ind w:left="5760" w:hanging="360"/>
      </w:pPr>
    </w:lvl>
    <w:lvl w:ilvl="8" w:tplc="6FAA2A68">
      <w:start w:val="1"/>
      <w:numFmt w:val="lowerRoman"/>
      <w:lvlText w:val="%9."/>
      <w:lvlJc w:val="right"/>
      <w:pPr>
        <w:ind w:left="6480" w:hanging="180"/>
      </w:pPr>
    </w:lvl>
  </w:abstractNum>
  <w:abstractNum w:abstractNumId="14" w15:restartNumberingAfterBreak="0">
    <w:nsid w:val="394D0D05"/>
    <w:multiLevelType w:val="hybridMultilevel"/>
    <w:tmpl w:val="36C8E244"/>
    <w:lvl w:ilvl="0" w:tplc="389C045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69788D"/>
    <w:multiLevelType w:val="hybridMultilevel"/>
    <w:tmpl w:val="F182D14C"/>
    <w:lvl w:ilvl="0" w:tplc="0254CC4C">
      <w:start w:val="1"/>
      <w:numFmt w:val="decimal"/>
      <w:lvlText w:val="%1."/>
      <w:lvlJc w:val="left"/>
      <w:pPr>
        <w:ind w:left="720" w:hanging="360"/>
      </w:pPr>
    </w:lvl>
    <w:lvl w:ilvl="1" w:tplc="321A5B98">
      <w:start w:val="1"/>
      <w:numFmt w:val="lowerLetter"/>
      <w:lvlText w:val="%2."/>
      <w:lvlJc w:val="left"/>
      <w:pPr>
        <w:ind w:left="1440" w:hanging="360"/>
      </w:pPr>
    </w:lvl>
    <w:lvl w:ilvl="2" w:tplc="3B70BDE2">
      <w:start w:val="1"/>
      <w:numFmt w:val="lowerRoman"/>
      <w:lvlText w:val="%3."/>
      <w:lvlJc w:val="right"/>
      <w:pPr>
        <w:ind w:left="2160" w:hanging="180"/>
      </w:pPr>
    </w:lvl>
    <w:lvl w:ilvl="3" w:tplc="19E6F27E">
      <w:start w:val="1"/>
      <w:numFmt w:val="decimal"/>
      <w:lvlText w:val="%4."/>
      <w:lvlJc w:val="left"/>
      <w:pPr>
        <w:ind w:left="2880" w:hanging="360"/>
      </w:pPr>
    </w:lvl>
    <w:lvl w:ilvl="4" w:tplc="60064720">
      <w:start w:val="1"/>
      <w:numFmt w:val="lowerLetter"/>
      <w:lvlText w:val="%5."/>
      <w:lvlJc w:val="left"/>
      <w:pPr>
        <w:ind w:left="3600" w:hanging="360"/>
      </w:pPr>
    </w:lvl>
    <w:lvl w:ilvl="5" w:tplc="E6643388">
      <w:start w:val="1"/>
      <w:numFmt w:val="lowerRoman"/>
      <w:lvlText w:val="%6."/>
      <w:lvlJc w:val="right"/>
      <w:pPr>
        <w:ind w:left="4320" w:hanging="180"/>
      </w:pPr>
    </w:lvl>
    <w:lvl w:ilvl="6" w:tplc="31FE2D22">
      <w:start w:val="1"/>
      <w:numFmt w:val="decimal"/>
      <w:lvlText w:val="%7."/>
      <w:lvlJc w:val="left"/>
      <w:pPr>
        <w:ind w:left="5040" w:hanging="360"/>
      </w:pPr>
    </w:lvl>
    <w:lvl w:ilvl="7" w:tplc="FFC009DE">
      <w:start w:val="1"/>
      <w:numFmt w:val="lowerLetter"/>
      <w:lvlText w:val="%8."/>
      <w:lvlJc w:val="left"/>
      <w:pPr>
        <w:ind w:left="5760" w:hanging="360"/>
      </w:pPr>
    </w:lvl>
    <w:lvl w:ilvl="8" w:tplc="E698E5E6">
      <w:start w:val="1"/>
      <w:numFmt w:val="lowerRoman"/>
      <w:lvlText w:val="%9."/>
      <w:lvlJc w:val="right"/>
      <w:pPr>
        <w:ind w:left="6480" w:hanging="180"/>
      </w:pPr>
    </w:lvl>
  </w:abstractNum>
  <w:abstractNum w:abstractNumId="16" w15:restartNumberingAfterBreak="0">
    <w:nsid w:val="41576781"/>
    <w:multiLevelType w:val="hybridMultilevel"/>
    <w:tmpl w:val="75803B38"/>
    <w:lvl w:ilvl="0" w:tplc="389C0456">
      <w:start w:val="1"/>
      <w:numFmt w:val="decimal"/>
      <w:lvlText w:val="%1."/>
      <w:lvlJc w:val="left"/>
      <w:pPr>
        <w:ind w:left="720" w:hanging="360"/>
      </w:pPr>
    </w:lvl>
    <w:lvl w:ilvl="1" w:tplc="9D68351C">
      <w:start w:val="1"/>
      <w:numFmt w:val="lowerLetter"/>
      <w:lvlText w:val="%2."/>
      <w:lvlJc w:val="left"/>
      <w:pPr>
        <w:ind w:left="1440" w:hanging="360"/>
      </w:pPr>
    </w:lvl>
    <w:lvl w:ilvl="2" w:tplc="038E9B66">
      <w:start w:val="1"/>
      <w:numFmt w:val="lowerRoman"/>
      <w:lvlText w:val="%3."/>
      <w:lvlJc w:val="right"/>
      <w:pPr>
        <w:ind w:left="2160" w:hanging="180"/>
      </w:pPr>
    </w:lvl>
    <w:lvl w:ilvl="3" w:tplc="FCF26A26">
      <w:start w:val="1"/>
      <w:numFmt w:val="decimal"/>
      <w:lvlText w:val="%4."/>
      <w:lvlJc w:val="left"/>
      <w:pPr>
        <w:ind w:left="2880" w:hanging="360"/>
      </w:pPr>
    </w:lvl>
    <w:lvl w:ilvl="4" w:tplc="B3DEFDD2">
      <w:start w:val="1"/>
      <w:numFmt w:val="lowerLetter"/>
      <w:lvlText w:val="%5."/>
      <w:lvlJc w:val="left"/>
      <w:pPr>
        <w:ind w:left="3600" w:hanging="360"/>
      </w:pPr>
    </w:lvl>
    <w:lvl w:ilvl="5" w:tplc="E9CA7512">
      <w:start w:val="1"/>
      <w:numFmt w:val="lowerRoman"/>
      <w:lvlText w:val="%6."/>
      <w:lvlJc w:val="right"/>
      <w:pPr>
        <w:ind w:left="4320" w:hanging="180"/>
      </w:pPr>
    </w:lvl>
    <w:lvl w:ilvl="6" w:tplc="9A90EF24">
      <w:start w:val="1"/>
      <w:numFmt w:val="decimal"/>
      <w:lvlText w:val="%7."/>
      <w:lvlJc w:val="left"/>
      <w:pPr>
        <w:ind w:left="5040" w:hanging="360"/>
      </w:pPr>
    </w:lvl>
    <w:lvl w:ilvl="7" w:tplc="D110DF46">
      <w:start w:val="1"/>
      <w:numFmt w:val="lowerLetter"/>
      <w:lvlText w:val="%8."/>
      <w:lvlJc w:val="left"/>
      <w:pPr>
        <w:ind w:left="5760" w:hanging="360"/>
      </w:pPr>
    </w:lvl>
    <w:lvl w:ilvl="8" w:tplc="296CA0B8">
      <w:start w:val="1"/>
      <w:numFmt w:val="lowerRoman"/>
      <w:lvlText w:val="%9."/>
      <w:lvlJc w:val="right"/>
      <w:pPr>
        <w:ind w:left="6480" w:hanging="180"/>
      </w:pPr>
    </w:lvl>
  </w:abstractNum>
  <w:abstractNum w:abstractNumId="17" w15:restartNumberingAfterBreak="0">
    <w:nsid w:val="46950357"/>
    <w:multiLevelType w:val="hybridMultilevel"/>
    <w:tmpl w:val="ADBCA60E"/>
    <w:lvl w:ilvl="0" w:tplc="DAF4407E">
      <w:start w:val="1"/>
      <w:numFmt w:val="decimal"/>
      <w:lvlText w:val="%1."/>
      <w:lvlJc w:val="left"/>
      <w:pPr>
        <w:ind w:left="720" w:hanging="360"/>
      </w:pPr>
    </w:lvl>
    <w:lvl w:ilvl="1" w:tplc="9D4869FA">
      <w:start w:val="1"/>
      <w:numFmt w:val="lowerLetter"/>
      <w:lvlText w:val="%2."/>
      <w:lvlJc w:val="left"/>
      <w:pPr>
        <w:ind w:left="1440" w:hanging="360"/>
      </w:pPr>
    </w:lvl>
    <w:lvl w:ilvl="2" w:tplc="1A64F3DE">
      <w:start w:val="1"/>
      <w:numFmt w:val="lowerRoman"/>
      <w:lvlText w:val="%3."/>
      <w:lvlJc w:val="right"/>
      <w:pPr>
        <w:ind w:left="2160" w:hanging="180"/>
      </w:pPr>
    </w:lvl>
    <w:lvl w:ilvl="3" w:tplc="344E033E">
      <w:start w:val="1"/>
      <w:numFmt w:val="decimal"/>
      <w:lvlText w:val="%4."/>
      <w:lvlJc w:val="left"/>
      <w:pPr>
        <w:ind w:left="2880" w:hanging="360"/>
      </w:pPr>
    </w:lvl>
    <w:lvl w:ilvl="4" w:tplc="D636916C">
      <w:start w:val="1"/>
      <w:numFmt w:val="lowerLetter"/>
      <w:lvlText w:val="%5."/>
      <w:lvlJc w:val="left"/>
      <w:pPr>
        <w:ind w:left="3600" w:hanging="360"/>
      </w:pPr>
    </w:lvl>
    <w:lvl w:ilvl="5" w:tplc="87D46C3E">
      <w:start w:val="1"/>
      <w:numFmt w:val="lowerRoman"/>
      <w:lvlText w:val="%6."/>
      <w:lvlJc w:val="right"/>
      <w:pPr>
        <w:ind w:left="4320" w:hanging="180"/>
      </w:pPr>
    </w:lvl>
    <w:lvl w:ilvl="6" w:tplc="22080F68">
      <w:start w:val="1"/>
      <w:numFmt w:val="decimal"/>
      <w:lvlText w:val="%7."/>
      <w:lvlJc w:val="left"/>
      <w:pPr>
        <w:ind w:left="5040" w:hanging="360"/>
      </w:pPr>
    </w:lvl>
    <w:lvl w:ilvl="7" w:tplc="6352BCB2">
      <w:start w:val="1"/>
      <w:numFmt w:val="lowerLetter"/>
      <w:lvlText w:val="%8."/>
      <w:lvlJc w:val="left"/>
      <w:pPr>
        <w:ind w:left="5760" w:hanging="360"/>
      </w:pPr>
    </w:lvl>
    <w:lvl w:ilvl="8" w:tplc="6854DB8E">
      <w:start w:val="1"/>
      <w:numFmt w:val="lowerRoman"/>
      <w:lvlText w:val="%9."/>
      <w:lvlJc w:val="right"/>
      <w:pPr>
        <w:ind w:left="6480" w:hanging="180"/>
      </w:pPr>
    </w:lvl>
  </w:abstractNum>
  <w:abstractNum w:abstractNumId="18" w15:restartNumberingAfterBreak="0">
    <w:nsid w:val="63AF0E71"/>
    <w:multiLevelType w:val="hybridMultilevel"/>
    <w:tmpl w:val="72B8725A"/>
    <w:lvl w:ilvl="0" w:tplc="6B7CF050">
      <w:start w:val="1"/>
      <w:numFmt w:val="decimal"/>
      <w:lvlText w:val="%1."/>
      <w:lvlJc w:val="left"/>
      <w:pPr>
        <w:ind w:left="720" w:hanging="360"/>
      </w:pPr>
    </w:lvl>
    <w:lvl w:ilvl="1" w:tplc="E4647CB6">
      <w:start w:val="1"/>
      <w:numFmt w:val="lowerLetter"/>
      <w:lvlText w:val="%2."/>
      <w:lvlJc w:val="left"/>
      <w:pPr>
        <w:ind w:left="1440" w:hanging="360"/>
      </w:pPr>
    </w:lvl>
    <w:lvl w:ilvl="2" w:tplc="CC6CCECC">
      <w:start w:val="1"/>
      <w:numFmt w:val="lowerRoman"/>
      <w:lvlText w:val="%3."/>
      <w:lvlJc w:val="right"/>
      <w:pPr>
        <w:ind w:left="2160" w:hanging="180"/>
      </w:pPr>
    </w:lvl>
    <w:lvl w:ilvl="3" w:tplc="E5A4651C">
      <w:start w:val="1"/>
      <w:numFmt w:val="decimal"/>
      <w:lvlText w:val="%4."/>
      <w:lvlJc w:val="left"/>
      <w:pPr>
        <w:ind w:left="2880" w:hanging="360"/>
      </w:pPr>
    </w:lvl>
    <w:lvl w:ilvl="4" w:tplc="74D4545C">
      <w:start w:val="1"/>
      <w:numFmt w:val="lowerLetter"/>
      <w:lvlText w:val="%5."/>
      <w:lvlJc w:val="left"/>
      <w:pPr>
        <w:ind w:left="3600" w:hanging="360"/>
      </w:pPr>
    </w:lvl>
    <w:lvl w:ilvl="5" w:tplc="CE64737C">
      <w:start w:val="1"/>
      <w:numFmt w:val="lowerRoman"/>
      <w:lvlText w:val="%6."/>
      <w:lvlJc w:val="right"/>
      <w:pPr>
        <w:ind w:left="4320" w:hanging="180"/>
      </w:pPr>
    </w:lvl>
    <w:lvl w:ilvl="6" w:tplc="F162C1D8">
      <w:start w:val="1"/>
      <w:numFmt w:val="decimal"/>
      <w:lvlText w:val="%7."/>
      <w:lvlJc w:val="left"/>
      <w:pPr>
        <w:ind w:left="5040" w:hanging="360"/>
      </w:pPr>
    </w:lvl>
    <w:lvl w:ilvl="7" w:tplc="FA6A4BD2">
      <w:start w:val="1"/>
      <w:numFmt w:val="lowerLetter"/>
      <w:lvlText w:val="%8."/>
      <w:lvlJc w:val="left"/>
      <w:pPr>
        <w:ind w:left="5760" w:hanging="360"/>
      </w:pPr>
    </w:lvl>
    <w:lvl w:ilvl="8" w:tplc="26980FBE">
      <w:start w:val="1"/>
      <w:numFmt w:val="lowerRoman"/>
      <w:lvlText w:val="%9."/>
      <w:lvlJc w:val="right"/>
      <w:pPr>
        <w:ind w:left="6480" w:hanging="180"/>
      </w:pPr>
    </w:lvl>
  </w:abstractNum>
  <w:abstractNum w:abstractNumId="19" w15:restartNumberingAfterBreak="0">
    <w:nsid w:val="7BEB469D"/>
    <w:multiLevelType w:val="hybridMultilevel"/>
    <w:tmpl w:val="5922E27E"/>
    <w:lvl w:ilvl="0" w:tplc="8EEA43CE">
      <w:start w:val="1"/>
      <w:numFmt w:val="decimal"/>
      <w:lvlText w:val="%1."/>
      <w:lvlJc w:val="left"/>
      <w:pPr>
        <w:ind w:left="720" w:hanging="360"/>
      </w:pPr>
    </w:lvl>
    <w:lvl w:ilvl="1" w:tplc="8C8433EE">
      <w:start w:val="1"/>
      <w:numFmt w:val="lowerLetter"/>
      <w:lvlText w:val="%2."/>
      <w:lvlJc w:val="left"/>
      <w:pPr>
        <w:ind w:left="1440" w:hanging="360"/>
      </w:pPr>
    </w:lvl>
    <w:lvl w:ilvl="2" w:tplc="7FC428F0">
      <w:start w:val="1"/>
      <w:numFmt w:val="lowerRoman"/>
      <w:lvlText w:val="%3."/>
      <w:lvlJc w:val="right"/>
      <w:pPr>
        <w:ind w:left="2160" w:hanging="180"/>
      </w:pPr>
    </w:lvl>
    <w:lvl w:ilvl="3" w:tplc="F43C4CAE">
      <w:start w:val="1"/>
      <w:numFmt w:val="decimal"/>
      <w:lvlText w:val="%4."/>
      <w:lvlJc w:val="left"/>
      <w:pPr>
        <w:ind w:left="2880" w:hanging="360"/>
      </w:pPr>
    </w:lvl>
    <w:lvl w:ilvl="4" w:tplc="4678EC5E">
      <w:start w:val="1"/>
      <w:numFmt w:val="lowerLetter"/>
      <w:lvlText w:val="%5."/>
      <w:lvlJc w:val="left"/>
      <w:pPr>
        <w:ind w:left="3600" w:hanging="360"/>
      </w:pPr>
    </w:lvl>
    <w:lvl w:ilvl="5" w:tplc="879E248E">
      <w:start w:val="1"/>
      <w:numFmt w:val="lowerRoman"/>
      <w:lvlText w:val="%6."/>
      <w:lvlJc w:val="right"/>
      <w:pPr>
        <w:ind w:left="4320" w:hanging="180"/>
      </w:pPr>
    </w:lvl>
    <w:lvl w:ilvl="6" w:tplc="B7B2B1DC">
      <w:start w:val="1"/>
      <w:numFmt w:val="decimal"/>
      <w:lvlText w:val="%7."/>
      <w:lvlJc w:val="left"/>
      <w:pPr>
        <w:ind w:left="5040" w:hanging="360"/>
      </w:pPr>
    </w:lvl>
    <w:lvl w:ilvl="7" w:tplc="BE7089B6">
      <w:start w:val="1"/>
      <w:numFmt w:val="lowerLetter"/>
      <w:lvlText w:val="%8."/>
      <w:lvlJc w:val="left"/>
      <w:pPr>
        <w:ind w:left="5760" w:hanging="360"/>
      </w:pPr>
    </w:lvl>
    <w:lvl w:ilvl="8" w:tplc="850A53AA">
      <w:start w:val="1"/>
      <w:numFmt w:val="lowerRoman"/>
      <w:lvlText w:val="%9."/>
      <w:lvlJc w:val="right"/>
      <w:pPr>
        <w:ind w:left="6480" w:hanging="180"/>
      </w:pPr>
    </w:lvl>
  </w:abstractNum>
  <w:abstractNum w:abstractNumId="20" w15:restartNumberingAfterBreak="0">
    <w:nsid w:val="7D9F00A7"/>
    <w:multiLevelType w:val="hybridMultilevel"/>
    <w:tmpl w:val="75803B38"/>
    <w:lvl w:ilvl="0" w:tplc="389C0456">
      <w:start w:val="1"/>
      <w:numFmt w:val="decimal"/>
      <w:lvlText w:val="%1."/>
      <w:lvlJc w:val="left"/>
      <w:pPr>
        <w:ind w:left="720" w:hanging="360"/>
      </w:pPr>
    </w:lvl>
    <w:lvl w:ilvl="1" w:tplc="9D68351C">
      <w:start w:val="1"/>
      <w:numFmt w:val="lowerLetter"/>
      <w:lvlText w:val="%2."/>
      <w:lvlJc w:val="left"/>
      <w:pPr>
        <w:ind w:left="1440" w:hanging="360"/>
      </w:pPr>
    </w:lvl>
    <w:lvl w:ilvl="2" w:tplc="038E9B66">
      <w:start w:val="1"/>
      <w:numFmt w:val="lowerRoman"/>
      <w:lvlText w:val="%3."/>
      <w:lvlJc w:val="right"/>
      <w:pPr>
        <w:ind w:left="2160" w:hanging="180"/>
      </w:pPr>
    </w:lvl>
    <w:lvl w:ilvl="3" w:tplc="FCF26A26">
      <w:start w:val="1"/>
      <w:numFmt w:val="decimal"/>
      <w:lvlText w:val="%4."/>
      <w:lvlJc w:val="left"/>
      <w:pPr>
        <w:ind w:left="2880" w:hanging="360"/>
      </w:pPr>
    </w:lvl>
    <w:lvl w:ilvl="4" w:tplc="B3DEFDD2">
      <w:start w:val="1"/>
      <w:numFmt w:val="lowerLetter"/>
      <w:lvlText w:val="%5."/>
      <w:lvlJc w:val="left"/>
      <w:pPr>
        <w:ind w:left="3600" w:hanging="360"/>
      </w:pPr>
    </w:lvl>
    <w:lvl w:ilvl="5" w:tplc="E9CA7512">
      <w:start w:val="1"/>
      <w:numFmt w:val="lowerRoman"/>
      <w:lvlText w:val="%6."/>
      <w:lvlJc w:val="right"/>
      <w:pPr>
        <w:ind w:left="4320" w:hanging="180"/>
      </w:pPr>
    </w:lvl>
    <w:lvl w:ilvl="6" w:tplc="9A90EF24">
      <w:start w:val="1"/>
      <w:numFmt w:val="decimal"/>
      <w:lvlText w:val="%7."/>
      <w:lvlJc w:val="left"/>
      <w:pPr>
        <w:ind w:left="5040" w:hanging="360"/>
      </w:pPr>
    </w:lvl>
    <w:lvl w:ilvl="7" w:tplc="D110DF46">
      <w:start w:val="1"/>
      <w:numFmt w:val="lowerLetter"/>
      <w:lvlText w:val="%8."/>
      <w:lvlJc w:val="left"/>
      <w:pPr>
        <w:ind w:left="5760" w:hanging="360"/>
      </w:pPr>
    </w:lvl>
    <w:lvl w:ilvl="8" w:tplc="296CA0B8">
      <w:start w:val="1"/>
      <w:numFmt w:val="lowerRoman"/>
      <w:lvlText w:val="%9."/>
      <w:lvlJc w:val="right"/>
      <w:pPr>
        <w:ind w:left="6480" w:hanging="180"/>
      </w:pPr>
    </w:lvl>
  </w:abstractNum>
  <w:num w:numId="25">
    <w:abstractNumId w:val="24"/>
  </w:num>
  <w:num w:numId="24">
    <w:abstractNumId w:val="23"/>
  </w:num>
  <w:num w:numId="23">
    <w:abstractNumId w:val="22"/>
  </w:num>
  <w:num w:numId="22">
    <w:abstractNumId w:val="21"/>
  </w:num>
  <w:num w:numId="1">
    <w:abstractNumId w:val="10"/>
  </w:num>
  <w:num w:numId="2">
    <w:abstractNumId w:val="19"/>
  </w:num>
  <w:num w:numId="3">
    <w:abstractNumId w:val="4"/>
  </w:num>
  <w:num w:numId="4">
    <w:abstractNumId w:val="16"/>
  </w:num>
  <w:num w:numId="5">
    <w:abstractNumId w:val="6"/>
  </w:num>
  <w:num w:numId="6">
    <w:abstractNumId w:val="1"/>
  </w:num>
  <w:num w:numId="7">
    <w:abstractNumId w:val="17"/>
  </w:num>
  <w:num w:numId="8">
    <w:abstractNumId w:val="15"/>
  </w:num>
  <w:num w:numId="9">
    <w:abstractNumId w:val="2"/>
  </w:num>
  <w:num w:numId="10">
    <w:abstractNumId w:val="11"/>
  </w:num>
  <w:num w:numId="11">
    <w:abstractNumId w:val="3"/>
  </w:num>
  <w:num w:numId="12">
    <w:abstractNumId w:val="13"/>
  </w:num>
  <w:num w:numId="13">
    <w:abstractNumId w:val="9"/>
  </w:num>
  <w:num w:numId="14">
    <w:abstractNumId w:val="5"/>
  </w:num>
  <w:num w:numId="15">
    <w:abstractNumId w:val="18"/>
  </w:num>
  <w:num w:numId="16">
    <w:abstractNumId w:val="8"/>
  </w:num>
  <w:num w:numId="17">
    <w:abstractNumId w:val="7"/>
  </w:num>
  <w:num w:numId="18">
    <w:abstractNumId w:val="12"/>
  </w:num>
  <w:num w:numId="19">
    <w:abstractNumId w:val="20"/>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326D71"/>
    <w:rsid w:val="0001017D"/>
    <w:rsid w:val="0001044E"/>
    <w:rsid w:val="000228C5"/>
    <w:rsid w:val="00023887"/>
    <w:rsid w:val="000310BF"/>
    <w:rsid w:val="00040C43"/>
    <w:rsid w:val="00044A38"/>
    <w:rsid w:val="00055988"/>
    <w:rsid w:val="00060D6D"/>
    <w:rsid w:val="000831AA"/>
    <w:rsid w:val="0009307D"/>
    <w:rsid w:val="000A228A"/>
    <w:rsid w:val="000A7021"/>
    <w:rsid w:val="000B2C59"/>
    <w:rsid w:val="000B7F26"/>
    <w:rsid w:val="000C2386"/>
    <w:rsid w:val="000C5410"/>
    <w:rsid w:val="000E44E7"/>
    <w:rsid w:val="00132227"/>
    <w:rsid w:val="00134A27"/>
    <w:rsid w:val="00141678"/>
    <w:rsid w:val="00161666"/>
    <w:rsid w:val="00164C1D"/>
    <w:rsid w:val="00184EC4"/>
    <w:rsid w:val="001954FF"/>
    <w:rsid w:val="001A2415"/>
    <w:rsid w:val="001A7931"/>
    <w:rsid w:val="001B5DE7"/>
    <w:rsid w:val="001B6090"/>
    <w:rsid w:val="001D27F9"/>
    <w:rsid w:val="001D5623"/>
    <w:rsid w:val="001E08D0"/>
    <w:rsid w:val="001E4B60"/>
    <w:rsid w:val="00206D2D"/>
    <w:rsid w:val="00230157"/>
    <w:rsid w:val="00241708"/>
    <w:rsid w:val="002547D1"/>
    <w:rsid w:val="00261249"/>
    <w:rsid w:val="00281EA4"/>
    <w:rsid w:val="002A13E5"/>
    <w:rsid w:val="002A7AAB"/>
    <w:rsid w:val="002B4B2A"/>
    <w:rsid w:val="002C5D62"/>
    <w:rsid w:val="002E2732"/>
    <w:rsid w:val="002E3A4D"/>
    <w:rsid w:val="002E6BB3"/>
    <w:rsid w:val="00320B5B"/>
    <w:rsid w:val="00336713"/>
    <w:rsid w:val="00340726"/>
    <w:rsid w:val="003455B2"/>
    <w:rsid w:val="00347919"/>
    <w:rsid w:val="0036297C"/>
    <w:rsid w:val="00371D3C"/>
    <w:rsid w:val="003866BA"/>
    <w:rsid w:val="003934C9"/>
    <w:rsid w:val="003A0543"/>
    <w:rsid w:val="003A6617"/>
    <w:rsid w:val="00404C95"/>
    <w:rsid w:val="0041254D"/>
    <w:rsid w:val="00432132"/>
    <w:rsid w:val="004468F8"/>
    <w:rsid w:val="00464D7B"/>
    <w:rsid w:val="00486BF4"/>
    <w:rsid w:val="004E65F1"/>
    <w:rsid w:val="004F2795"/>
    <w:rsid w:val="00501CD1"/>
    <w:rsid w:val="00504694"/>
    <w:rsid w:val="005134DC"/>
    <w:rsid w:val="00522F6A"/>
    <w:rsid w:val="005403C7"/>
    <w:rsid w:val="005422AC"/>
    <w:rsid w:val="00545F07"/>
    <w:rsid w:val="00547A53"/>
    <w:rsid w:val="005715B1"/>
    <w:rsid w:val="00593EFF"/>
    <w:rsid w:val="00594129"/>
    <w:rsid w:val="00597AFB"/>
    <w:rsid w:val="005A4E4C"/>
    <w:rsid w:val="005F5553"/>
    <w:rsid w:val="006210E8"/>
    <w:rsid w:val="00623AEC"/>
    <w:rsid w:val="00623B99"/>
    <w:rsid w:val="00630CF6"/>
    <w:rsid w:val="00665B1B"/>
    <w:rsid w:val="00670424"/>
    <w:rsid w:val="006801E5"/>
    <w:rsid w:val="006946EB"/>
    <w:rsid w:val="006A516E"/>
    <w:rsid w:val="006C1AAB"/>
    <w:rsid w:val="006F43A5"/>
    <w:rsid w:val="0070107A"/>
    <w:rsid w:val="00707751"/>
    <w:rsid w:val="00714157"/>
    <w:rsid w:val="00723CDB"/>
    <w:rsid w:val="0073745D"/>
    <w:rsid w:val="0075440A"/>
    <w:rsid w:val="0077625F"/>
    <w:rsid w:val="00780A4B"/>
    <w:rsid w:val="00786DF5"/>
    <w:rsid w:val="007A1155"/>
    <w:rsid w:val="007A7408"/>
    <w:rsid w:val="007B6ECC"/>
    <w:rsid w:val="007D433E"/>
    <w:rsid w:val="007D6057"/>
    <w:rsid w:val="00800BF1"/>
    <w:rsid w:val="008106D1"/>
    <w:rsid w:val="00841F18"/>
    <w:rsid w:val="00853B7E"/>
    <w:rsid w:val="00856708"/>
    <w:rsid w:val="008733F4"/>
    <w:rsid w:val="00876864"/>
    <w:rsid w:val="00883EC7"/>
    <w:rsid w:val="008C4338"/>
    <w:rsid w:val="008D2E27"/>
    <w:rsid w:val="008F0AEC"/>
    <w:rsid w:val="009313EC"/>
    <w:rsid w:val="00955E61"/>
    <w:rsid w:val="0096237F"/>
    <w:rsid w:val="009623BD"/>
    <w:rsid w:val="00977158"/>
    <w:rsid w:val="009B7CDC"/>
    <w:rsid w:val="009C7F93"/>
    <w:rsid w:val="00A11CFB"/>
    <w:rsid w:val="00A17A5C"/>
    <w:rsid w:val="00A2187C"/>
    <w:rsid w:val="00A62AF2"/>
    <w:rsid w:val="00A667C8"/>
    <w:rsid w:val="00A930FC"/>
    <w:rsid w:val="00AA0A49"/>
    <w:rsid w:val="00AA1EFD"/>
    <w:rsid w:val="00AC5734"/>
    <w:rsid w:val="00AC7627"/>
    <w:rsid w:val="00AF56DF"/>
    <w:rsid w:val="00B04956"/>
    <w:rsid w:val="00B06F9E"/>
    <w:rsid w:val="00B36C69"/>
    <w:rsid w:val="00B437B2"/>
    <w:rsid w:val="00B65C74"/>
    <w:rsid w:val="00B8375E"/>
    <w:rsid w:val="00BA65CD"/>
    <w:rsid w:val="00BE244C"/>
    <w:rsid w:val="00BE6887"/>
    <w:rsid w:val="00C04CB0"/>
    <w:rsid w:val="00C06290"/>
    <w:rsid w:val="00C0639E"/>
    <w:rsid w:val="00C2278E"/>
    <w:rsid w:val="00C252FC"/>
    <w:rsid w:val="00C305CA"/>
    <w:rsid w:val="00C4524D"/>
    <w:rsid w:val="00C65394"/>
    <w:rsid w:val="00C67650"/>
    <w:rsid w:val="00C724F0"/>
    <w:rsid w:val="00C73653"/>
    <w:rsid w:val="00C805F3"/>
    <w:rsid w:val="00CA66C5"/>
    <w:rsid w:val="00CB3521"/>
    <w:rsid w:val="00CB750C"/>
    <w:rsid w:val="00CD0F0E"/>
    <w:rsid w:val="00CD4252"/>
    <w:rsid w:val="00CF5553"/>
    <w:rsid w:val="00CF5BD7"/>
    <w:rsid w:val="00D17017"/>
    <w:rsid w:val="00D56CAF"/>
    <w:rsid w:val="00D660EC"/>
    <w:rsid w:val="00D677F6"/>
    <w:rsid w:val="00D820E2"/>
    <w:rsid w:val="00D94F46"/>
    <w:rsid w:val="00DB6CC7"/>
    <w:rsid w:val="00E04342"/>
    <w:rsid w:val="00E0485A"/>
    <w:rsid w:val="00E31258"/>
    <w:rsid w:val="00E35536"/>
    <w:rsid w:val="00E3766F"/>
    <w:rsid w:val="00E45CC9"/>
    <w:rsid w:val="00E50759"/>
    <w:rsid w:val="00E641A3"/>
    <w:rsid w:val="00E82FE7"/>
    <w:rsid w:val="00E9074B"/>
    <w:rsid w:val="00E9105E"/>
    <w:rsid w:val="00EA1DBE"/>
    <w:rsid w:val="00EA4D32"/>
    <w:rsid w:val="00EC148D"/>
    <w:rsid w:val="00EC1B26"/>
    <w:rsid w:val="00EF0C1A"/>
    <w:rsid w:val="00F008B5"/>
    <w:rsid w:val="00F22562"/>
    <w:rsid w:val="00F33139"/>
    <w:rsid w:val="00F3386B"/>
    <w:rsid w:val="00F35700"/>
    <w:rsid w:val="00F47C6D"/>
    <w:rsid w:val="00F8624D"/>
    <w:rsid w:val="00FD74C9"/>
    <w:rsid w:val="00FE1BA7"/>
    <w:rsid w:val="00FE3807"/>
    <w:rsid w:val="00FE5407"/>
    <w:rsid w:val="01DE1BB8"/>
    <w:rsid w:val="0DC54792"/>
    <w:rsid w:val="0F83AC46"/>
    <w:rsid w:val="193E8C89"/>
    <w:rsid w:val="1A2E01B1"/>
    <w:rsid w:val="24326D71"/>
    <w:rsid w:val="2EFA1A11"/>
    <w:rsid w:val="30B85B53"/>
    <w:rsid w:val="4B44D4B6"/>
    <w:rsid w:val="4DD916B6"/>
    <w:rsid w:val="5C89835F"/>
    <w:rsid w:val="7B5A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5B53"/>
  <w15:chartTrackingRefBased/>
  <w15:docId w15:val="{65BAFF0D-4282-4722-AE95-E2498917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BalloonText">
    <w:name w:val="Balloon Text"/>
    <w:basedOn w:val="Normal"/>
    <w:link w:val="BalloonTextChar"/>
    <w:uiPriority w:val="99"/>
    <w:semiHidden/>
    <w:unhideWhenUsed/>
    <w:rsid w:val="007A115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A11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31e92c1f2ea944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6" ma:contentTypeDescription="Create a new document." ma:contentTypeScope="" ma:versionID="d9e2bc69bbf156b24943bf31ceba43d9">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5fa837792ae040a3effac269f0bdefea"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2B4AD-DFA4-464F-B80D-3F0823830E06}"/>
</file>

<file path=customXml/itemProps2.xml><?xml version="1.0" encoding="utf-8"?>
<ds:datastoreItem xmlns:ds="http://schemas.openxmlformats.org/officeDocument/2006/customXml" ds:itemID="{7EEFD13D-70C6-4739-A7C4-3245B3B9CD59}">
  <ds:schemaRefs>
    <ds:schemaRef ds:uri="http://schemas.microsoft.com/sharepoint/v3/contenttype/forms"/>
  </ds:schemaRefs>
</ds:datastoreItem>
</file>

<file path=customXml/itemProps3.xml><?xml version="1.0" encoding="utf-8"?>
<ds:datastoreItem xmlns:ds="http://schemas.openxmlformats.org/officeDocument/2006/customXml" ds:itemID="{B007B11F-6EC6-42D5-9188-15C1F632285D}">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Ahmad, Jomana</dc:creator>
  <cp:keywords/>
  <dc:description/>
  <cp:lastModifiedBy>Martin, Malcolm J</cp:lastModifiedBy>
  <cp:revision>201</cp:revision>
  <dcterms:created xsi:type="dcterms:W3CDTF">2019-06-05T14:13:00Z</dcterms:created>
  <dcterms:modified xsi:type="dcterms:W3CDTF">2020-01-03T10:58:07Z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