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2D4DE" w14:textId="77777777" w:rsidR="0028596F" w:rsidRPr="0028596F" w:rsidRDefault="0028596F" w:rsidP="002859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596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Imperial College Union </w:t>
      </w:r>
      <w:r w:rsidRPr="0028596F">
        <w:rPr>
          <w:rFonts w:ascii="Segoe UI" w:eastAsia="Times New Roman" w:hAnsi="Segoe UI" w:cs="Segoe UI"/>
          <w:sz w:val="28"/>
          <w:szCs w:val="28"/>
          <w:lang w:eastAsia="en-GB"/>
        </w:rPr>
        <w:t> </w:t>
      </w:r>
    </w:p>
    <w:p w14:paraId="709D1CF1" w14:textId="77777777" w:rsidR="0028596F" w:rsidRPr="0028596F" w:rsidRDefault="0028596F" w:rsidP="002859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596F">
        <w:rPr>
          <w:rFonts w:ascii="Segoe UI" w:eastAsia="Times New Roman" w:hAnsi="Segoe UI" w:cs="Segoe UI"/>
          <w:b/>
          <w:bCs/>
          <w:sz w:val="28"/>
          <w:szCs w:val="28"/>
          <w:lang w:eastAsia="en-GB"/>
        </w:rPr>
        <w:t>Health and Safety Committee </w:t>
      </w:r>
      <w:r w:rsidRPr="0028596F">
        <w:rPr>
          <w:rFonts w:ascii="Segoe UI" w:eastAsia="Times New Roman" w:hAnsi="Segoe UI" w:cs="Segoe UI"/>
          <w:sz w:val="28"/>
          <w:szCs w:val="28"/>
          <w:lang w:eastAsia="en-GB"/>
        </w:rPr>
        <w:t> </w:t>
      </w:r>
    </w:p>
    <w:p w14:paraId="566C30A7" w14:textId="77777777" w:rsidR="0028596F" w:rsidRPr="0028596F" w:rsidRDefault="0028596F" w:rsidP="002859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en-GB"/>
        </w:rPr>
      </w:pPr>
      <w:r w:rsidRPr="0028596F">
        <w:rPr>
          <w:rFonts w:ascii="Cambria" w:eastAsia="Times New Roman" w:hAnsi="Cambria" w:cs="Segoe UI"/>
          <w:color w:val="5A5A5A"/>
          <w:lang w:eastAsia="en-GB"/>
        </w:rPr>
        <w:t> </w:t>
      </w:r>
    </w:p>
    <w:p w14:paraId="0F934E1D" w14:textId="77777777" w:rsidR="0028596F" w:rsidRPr="0028596F" w:rsidRDefault="0028596F" w:rsidP="002859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596F">
        <w:rPr>
          <w:rFonts w:ascii="Segoe UI" w:eastAsia="Times New Roman" w:hAnsi="Segoe UI" w:cs="Segoe UI"/>
          <w:sz w:val="28"/>
          <w:szCs w:val="28"/>
          <w:lang w:eastAsia="en-GB"/>
        </w:rPr>
        <w:t> </w:t>
      </w:r>
    </w:p>
    <w:p w14:paraId="2128610A" w14:textId="77777777" w:rsidR="0028596F" w:rsidRPr="0028596F" w:rsidRDefault="0028596F" w:rsidP="002859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596F">
        <w:rPr>
          <w:rFonts w:ascii="Segoe UI" w:eastAsia="Times New Roman" w:hAnsi="Segoe UI" w:cs="Segoe UI"/>
          <w:sz w:val="28"/>
          <w:szCs w:val="28"/>
          <w:lang w:eastAsia="en-GB"/>
        </w:rPr>
        <w:t> </w:t>
      </w:r>
    </w:p>
    <w:p w14:paraId="251F8072" w14:textId="77777777" w:rsidR="0028596F" w:rsidRPr="0028596F" w:rsidRDefault="0028596F" w:rsidP="0028596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596F">
        <w:rPr>
          <w:rFonts w:ascii="Segoe UI" w:eastAsia="Times New Roman" w:hAnsi="Segoe UI" w:cs="Segoe U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6519"/>
      </w:tblGrid>
      <w:tr w:rsidR="0028596F" w:rsidRPr="0028596F" w14:paraId="2570985A" w14:textId="77777777" w:rsidTr="0028596F">
        <w:trPr>
          <w:trHeight w:val="52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F57A7" w14:textId="77777777" w:rsidR="0028596F" w:rsidRPr="0028596F" w:rsidRDefault="0028596F" w:rsidP="0028596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AGENDA ITEM NO.</w:t>
            </w:r>
            <w:r w:rsidRPr="0028596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26B06" w14:textId="77777777" w:rsidR="0028596F" w:rsidRPr="0028596F" w:rsidRDefault="0028596F" w:rsidP="0028596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Item 10</w:t>
            </w:r>
          </w:p>
        </w:tc>
      </w:tr>
      <w:tr w:rsidR="0028596F" w:rsidRPr="0028596F" w14:paraId="6A3F95F5" w14:textId="77777777" w:rsidTr="0028596F">
        <w:trPr>
          <w:trHeight w:val="54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17FFF" w14:textId="77777777" w:rsidR="0028596F" w:rsidRPr="0028596F" w:rsidRDefault="0028596F" w:rsidP="0028596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TITLE</w:t>
            </w:r>
            <w:r w:rsidRPr="0028596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84888" w14:textId="77777777" w:rsidR="0028596F" w:rsidRPr="0028596F" w:rsidRDefault="0028596F" w:rsidP="0028596F">
            <w:pPr>
              <w:rPr>
                <w:rFonts w:ascii="Arial" w:eastAsia="Arial" w:hAnsi="Arial" w:cs="Arial"/>
              </w:rPr>
            </w:pPr>
            <w:r w:rsidRPr="0028596F">
              <w:rPr>
                <w:rFonts w:ascii="Arial" w:eastAsia="Arial" w:hAnsi="Arial" w:cs="Arial"/>
              </w:rPr>
              <w:t>CSP Training: provision and evaluation report</w:t>
            </w:r>
          </w:p>
          <w:p w14:paraId="35335CA7" w14:textId="77777777" w:rsidR="0028596F" w:rsidRPr="0028596F" w:rsidRDefault="0028596F" w:rsidP="0028596F">
            <w:r w:rsidRPr="0028596F">
              <w:t>November 2018</w:t>
            </w:r>
          </w:p>
          <w:p w14:paraId="0E7644F1" w14:textId="77777777" w:rsidR="0028596F" w:rsidRPr="0028596F" w:rsidRDefault="0028596F" w:rsidP="0028596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8596F" w:rsidRPr="0028596F" w14:paraId="6B7C1A8F" w14:textId="77777777" w:rsidTr="0028596F">
        <w:trPr>
          <w:trHeight w:val="90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8D1FD" w14:textId="77777777" w:rsidR="0028596F" w:rsidRPr="0028596F" w:rsidRDefault="0028596F" w:rsidP="0028596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AUTHOR</w:t>
            </w:r>
            <w:r w:rsidRPr="0028596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CA5A8" w14:textId="77777777" w:rsidR="0028596F" w:rsidRPr="0028596F" w:rsidRDefault="0028596F" w:rsidP="0028596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Iain Pullar </w:t>
            </w:r>
          </w:p>
        </w:tc>
      </w:tr>
      <w:tr w:rsidR="0028596F" w:rsidRPr="0028596F" w14:paraId="011438B6" w14:textId="77777777" w:rsidTr="0028596F">
        <w:trPr>
          <w:trHeight w:val="90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3DBCF" w14:textId="77777777" w:rsidR="0028596F" w:rsidRPr="0028596F" w:rsidRDefault="0028596F" w:rsidP="0028596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EXECUTIVE SUMMARY</w:t>
            </w:r>
            <w:r w:rsidRPr="0028596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4516A" w14:textId="77777777" w:rsidR="0028596F" w:rsidRPr="0028596F" w:rsidRDefault="0028596F" w:rsidP="0028596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Every year we train our societies 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number 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aspects of running a society. In the last few years, we have shifted focus onto health and safety and deliver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number 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initiatives over the year to ensure our CSP’s are trained in Health and Safety.  </w:t>
            </w:r>
          </w:p>
        </w:tc>
      </w:tr>
      <w:tr w:rsidR="0028596F" w:rsidRPr="0028596F" w14:paraId="10E563EC" w14:textId="77777777" w:rsidTr="0028596F">
        <w:trPr>
          <w:trHeight w:val="90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0527D" w14:textId="77777777" w:rsidR="0028596F" w:rsidRPr="0028596F" w:rsidRDefault="0028596F" w:rsidP="0028596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PURPOSE</w:t>
            </w:r>
            <w:r w:rsidRPr="0028596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98456" w14:textId="77777777" w:rsidR="0028596F" w:rsidRPr="0028596F" w:rsidRDefault="0028596F" w:rsidP="0028596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This paper is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highlighting the initiatives and training of our clubs and societies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regards 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health and safety. </w:t>
            </w:r>
          </w:p>
          <w:p w14:paraId="0056D773" w14:textId="77777777" w:rsidR="0028596F" w:rsidRPr="0028596F" w:rsidRDefault="0028596F" w:rsidP="0028596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1E94022A" w14:textId="77777777" w:rsidR="0028596F" w:rsidRPr="0028596F" w:rsidRDefault="0028596F" w:rsidP="0028596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Discussion topics </w:t>
            </w:r>
          </w:p>
          <w:p w14:paraId="2F23BF41" w14:textId="77777777" w:rsidR="0028596F" w:rsidRPr="0028596F" w:rsidRDefault="0028596F" w:rsidP="0028596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096CF91B" w14:textId="77777777" w:rsidR="0028596F" w:rsidRPr="0028596F" w:rsidRDefault="0028596F" w:rsidP="0028596F">
            <w:pPr>
              <w:pStyle w:val="ListParagraph"/>
              <w:numPr>
                <w:ilvl w:val="0"/>
                <w:numId w:val="7"/>
              </w:numPr>
              <w:spacing w:after="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 training that we are doing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appropriate.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349D4824" w14:textId="77777777" w:rsidR="0028596F" w:rsidRPr="0028596F" w:rsidRDefault="0028596F" w:rsidP="0028596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8596F" w:rsidRPr="0028596F" w14:paraId="36D44E15" w14:textId="77777777" w:rsidTr="0028596F">
        <w:trPr>
          <w:trHeight w:val="90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71C37" w14:textId="77777777" w:rsidR="0028596F" w:rsidRPr="0028596F" w:rsidRDefault="0028596F" w:rsidP="0028596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DECISION/ACTION REQUIRED</w:t>
            </w:r>
            <w:r w:rsidRPr="0028596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24EC3" w14:textId="77777777" w:rsidR="0028596F" w:rsidRPr="0028596F" w:rsidRDefault="0028596F" w:rsidP="0028596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5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 discussion </w:t>
            </w:r>
          </w:p>
        </w:tc>
      </w:tr>
    </w:tbl>
    <w:p w14:paraId="09C43ACC" w14:textId="77777777" w:rsidR="0028596F" w:rsidRDefault="0028596F" w:rsidP="00E60FE6">
      <w:pPr>
        <w:rPr>
          <w:rFonts w:ascii="Arial" w:eastAsia="Arial" w:hAnsi="Arial" w:cs="Arial"/>
          <w:b/>
        </w:rPr>
      </w:pPr>
    </w:p>
    <w:p w14:paraId="48105C4E" w14:textId="77777777" w:rsidR="0028596F" w:rsidRDefault="0028596F" w:rsidP="00E60FE6"/>
    <w:p w14:paraId="36B1FF04" w14:textId="77777777" w:rsidR="0028596F" w:rsidRDefault="0028596F" w:rsidP="00E60FE6"/>
    <w:p w14:paraId="65911EC2" w14:textId="77777777" w:rsidR="0028596F" w:rsidRDefault="0028596F" w:rsidP="00E60FE6"/>
    <w:p w14:paraId="0B55DE4F" w14:textId="77777777" w:rsidR="0028596F" w:rsidRDefault="0028596F" w:rsidP="00E60FE6"/>
    <w:p w14:paraId="783E2A67" w14:textId="77777777" w:rsidR="0028596F" w:rsidRDefault="0028596F" w:rsidP="00E60FE6"/>
    <w:p w14:paraId="03EDA9FB" w14:textId="77777777" w:rsidR="0028596F" w:rsidRDefault="0028596F" w:rsidP="00E60FE6"/>
    <w:p w14:paraId="4F9EBFB3" w14:textId="77777777" w:rsidR="0028596F" w:rsidRDefault="0028596F" w:rsidP="00E60FE6"/>
    <w:p w14:paraId="182D14BD" w14:textId="77777777" w:rsidR="0028596F" w:rsidRDefault="0028596F" w:rsidP="00E60FE6"/>
    <w:p w14:paraId="148160EB" w14:textId="77777777" w:rsidR="0028596F" w:rsidRDefault="0028596F" w:rsidP="00E60FE6"/>
    <w:p w14:paraId="426FCB12" w14:textId="77777777" w:rsidR="00E60FE6" w:rsidRPr="00E60FE6" w:rsidRDefault="00E60FE6" w:rsidP="00E60FE6">
      <w:r w:rsidRPr="00E60FE6">
        <w:lastRenderedPageBreak/>
        <w:t>The Union has made a strategic commitment to creating a step-change in our safety management practices. There are two primary purposes for the development of this work:</w:t>
      </w:r>
    </w:p>
    <w:p w14:paraId="55CE581D" w14:textId="77777777" w:rsidR="00E60FE6" w:rsidRPr="00E60FE6" w:rsidRDefault="00E60FE6" w:rsidP="00E60FE6">
      <w:pPr>
        <w:numPr>
          <w:ilvl w:val="0"/>
          <w:numId w:val="2"/>
        </w:numPr>
      </w:pPr>
      <w:r w:rsidRPr="00E60FE6">
        <w:t>Legal and compliance including to demonstrate appropriate systems and measures to auditors, regulators or inspectors.</w:t>
      </w:r>
    </w:p>
    <w:p w14:paraId="681743EC" w14:textId="77777777" w:rsidR="00E60FE6" w:rsidRPr="00E60FE6" w:rsidRDefault="00E60FE6" w:rsidP="00E60FE6">
      <w:pPr>
        <w:numPr>
          <w:ilvl w:val="0"/>
          <w:numId w:val="2"/>
        </w:numPr>
      </w:pPr>
      <w:r w:rsidRPr="00E60FE6">
        <w:t>To develop the safety management awareness and skills of all those involved, namely: student participants; student volunteer organisers; student and permanent staff.</w:t>
      </w:r>
    </w:p>
    <w:p w14:paraId="5F95AA72" w14:textId="77777777" w:rsidR="00E60FE6" w:rsidRPr="00E60FE6" w:rsidRDefault="00E60FE6" w:rsidP="00E60FE6">
      <w:r w:rsidRPr="00E60FE6">
        <w:t>The vision for this is, within a year, to:</w:t>
      </w:r>
    </w:p>
    <w:p w14:paraId="0BB8BEF8" w14:textId="77777777" w:rsidR="00E60FE6" w:rsidRPr="00E60FE6" w:rsidRDefault="00E60FE6" w:rsidP="00E60FE6">
      <w:pPr>
        <w:numPr>
          <w:ilvl w:val="0"/>
          <w:numId w:val="1"/>
        </w:numPr>
      </w:pPr>
      <w:r w:rsidRPr="00E60FE6">
        <w:t xml:space="preserve">Have appropriate training, delivered by a combination of Union, governing bodies and others. </w:t>
      </w:r>
    </w:p>
    <w:p w14:paraId="4982E49E" w14:textId="77777777" w:rsidR="00E60FE6" w:rsidRPr="00E60FE6" w:rsidRDefault="00E60FE6" w:rsidP="00E60FE6">
      <w:pPr>
        <w:numPr>
          <w:ilvl w:val="0"/>
          <w:numId w:val="1"/>
        </w:numPr>
      </w:pPr>
      <w:r w:rsidRPr="00E60FE6">
        <w:t xml:space="preserve">Have increased the profile of H&amp;S in a positive way - recognition schemes are in place and best practise is celebrated. </w:t>
      </w:r>
    </w:p>
    <w:p w14:paraId="3D8967E7" w14:textId="77777777" w:rsidR="00E60FE6" w:rsidRPr="00E60FE6" w:rsidRDefault="00E60FE6" w:rsidP="00E60FE6">
      <w:pPr>
        <w:numPr>
          <w:ilvl w:val="0"/>
          <w:numId w:val="1"/>
        </w:numPr>
      </w:pPr>
      <w:r w:rsidRPr="00E60FE6">
        <w:t xml:space="preserve">Ensure checks are performed and recorded regularly and we can provide assurance that this happens. </w:t>
      </w:r>
    </w:p>
    <w:p w14:paraId="5B63CEF9" w14:textId="77777777" w:rsidR="003376C0" w:rsidRPr="00E60FE6" w:rsidRDefault="003376C0" w:rsidP="00E60FE6">
      <w:pPr>
        <w:rPr>
          <w:b/>
        </w:rPr>
      </w:pPr>
    </w:p>
    <w:p w14:paraId="1F08204B" w14:textId="77777777" w:rsidR="00E60FE6" w:rsidRPr="00E60FE6" w:rsidRDefault="00E60FE6" w:rsidP="00E60FE6">
      <w:r w:rsidRPr="00E60FE6">
        <w:t xml:space="preserve"> </w:t>
      </w:r>
      <w:r w:rsidR="000F31EA">
        <w:rPr>
          <w:b/>
        </w:rPr>
        <w:t>Actions c</w:t>
      </w:r>
      <w:r w:rsidR="001B214E" w:rsidRPr="00E60FE6">
        <w:rPr>
          <w:b/>
        </w:rPr>
        <w:t xml:space="preserve">ompleted since October </w:t>
      </w:r>
    </w:p>
    <w:p w14:paraId="15CB9E10" w14:textId="77777777" w:rsidR="00E60FE6" w:rsidRPr="0028596F" w:rsidRDefault="00E60FE6" w:rsidP="00E60FE6">
      <w:pPr>
        <w:numPr>
          <w:ilvl w:val="0"/>
          <w:numId w:val="4"/>
        </w:numPr>
      </w:pPr>
      <w:r w:rsidRPr="00E60FE6">
        <w:t xml:space="preserve">Management Group training half-day where MG/CU volunteers were trained in safety </w:t>
      </w:r>
      <w:r w:rsidRPr="0028596F">
        <w:t>management of their clubs.</w:t>
      </w:r>
    </w:p>
    <w:p w14:paraId="3F7B83DC" w14:textId="77777777" w:rsidR="00E60FE6" w:rsidRPr="0028596F" w:rsidRDefault="0028596F" w:rsidP="00E60FE6">
      <w:pPr>
        <w:numPr>
          <w:ilvl w:val="0"/>
          <w:numId w:val="4"/>
        </w:numPr>
      </w:pPr>
      <w:r w:rsidRPr="0028596F">
        <w:t xml:space="preserve">2x </w:t>
      </w:r>
      <w:r w:rsidR="00E60FE6" w:rsidRPr="0028596F">
        <w:t xml:space="preserve">general First Aid completed. </w:t>
      </w:r>
    </w:p>
    <w:p w14:paraId="007E63AC" w14:textId="77777777" w:rsidR="00E60FE6" w:rsidRPr="0028596F" w:rsidRDefault="0028596F" w:rsidP="00E60FE6">
      <w:pPr>
        <w:numPr>
          <w:ilvl w:val="0"/>
          <w:numId w:val="4"/>
        </w:numPr>
      </w:pPr>
      <w:r w:rsidRPr="0028596F">
        <w:t>1</w:t>
      </w:r>
      <w:r w:rsidR="00E60FE6" w:rsidRPr="0028596F">
        <w:t>x Pitch side First Aid courses completed.</w:t>
      </w:r>
    </w:p>
    <w:p w14:paraId="0BC25B4F" w14:textId="77777777" w:rsidR="00A245C4" w:rsidRPr="0028596F" w:rsidRDefault="00E60FE6" w:rsidP="00A245C4">
      <w:pPr>
        <w:numPr>
          <w:ilvl w:val="0"/>
          <w:numId w:val="4"/>
        </w:numPr>
      </w:pPr>
      <w:r w:rsidRPr="0028596F">
        <w:t>All societies have been emailed and recommended to go on relevant Firs</w:t>
      </w:r>
      <w:r w:rsidR="00A245C4" w:rsidRPr="0028596F">
        <w:t>t Aid Course with attendance increasing in line with training course provision.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512"/>
        <w:gridCol w:w="1512"/>
        <w:gridCol w:w="1521"/>
        <w:gridCol w:w="1512"/>
        <w:gridCol w:w="1448"/>
      </w:tblGrid>
      <w:tr w:rsidR="008E7FAE" w:rsidRPr="0028596F" w14:paraId="36F15D1F" w14:textId="77777777" w:rsidTr="002C7BCB">
        <w:tc>
          <w:tcPr>
            <w:tcW w:w="9016" w:type="dxa"/>
            <w:gridSpan w:val="6"/>
            <w:shd w:val="clear" w:color="auto" w:fill="F2F2F2" w:themeFill="background1" w:themeFillShade="F2"/>
          </w:tcPr>
          <w:p w14:paraId="3A35A46B" w14:textId="77777777" w:rsidR="008E7FAE" w:rsidRPr="0028596F" w:rsidRDefault="008E7FAE" w:rsidP="00A245C4">
            <w:pPr>
              <w:jc w:val="center"/>
              <w:rPr>
                <w:b/>
              </w:rPr>
            </w:pPr>
            <w:r w:rsidRPr="0028596F">
              <w:rPr>
                <w:b/>
              </w:rPr>
              <w:t>CSP Member First Aid Training Course Attendance</w:t>
            </w:r>
          </w:p>
        </w:tc>
      </w:tr>
      <w:tr w:rsidR="008E7FAE" w:rsidRPr="0028596F" w14:paraId="416D8705" w14:textId="77777777" w:rsidTr="008E7FAE">
        <w:tc>
          <w:tcPr>
            <w:tcW w:w="1511" w:type="dxa"/>
          </w:tcPr>
          <w:p w14:paraId="648E51EA" w14:textId="77777777" w:rsidR="008E7FAE" w:rsidRPr="0028596F" w:rsidRDefault="008E7FAE" w:rsidP="00A245C4">
            <w:pPr>
              <w:jc w:val="center"/>
            </w:pPr>
            <w:r w:rsidRPr="0028596F">
              <w:t>13-14</w:t>
            </w:r>
          </w:p>
        </w:tc>
        <w:tc>
          <w:tcPr>
            <w:tcW w:w="1512" w:type="dxa"/>
          </w:tcPr>
          <w:p w14:paraId="42E96E2D" w14:textId="77777777" w:rsidR="008E7FAE" w:rsidRPr="0028596F" w:rsidRDefault="008E7FAE" w:rsidP="00A245C4">
            <w:pPr>
              <w:jc w:val="center"/>
            </w:pPr>
            <w:r w:rsidRPr="0028596F">
              <w:t>14-15</w:t>
            </w:r>
          </w:p>
        </w:tc>
        <w:tc>
          <w:tcPr>
            <w:tcW w:w="1512" w:type="dxa"/>
          </w:tcPr>
          <w:p w14:paraId="10348AF8" w14:textId="77777777" w:rsidR="008E7FAE" w:rsidRPr="0028596F" w:rsidRDefault="008E7FAE" w:rsidP="00A245C4">
            <w:pPr>
              <w:jc w:val="center"/>
            </w:pPr>
            <w:r w:rsidRPr="0028596F">
              <w:t>15-16</w:t>
            </w:r>
          </w:p>
        </w:tc>
        <w:tc>
          <w:tcPr>
            <w:tcW w:w="1521" w:type="dxa"/>
          </w:tcPr>
          <w:p w14:paraId="4AC3FEAC" w14:textId="77777777" w:rsidR="008E7FAE" w:rsidRPr="0028596F" w:rsidRDefault="008E7FAE" w:rsidP="00A245C4">
            <w:pPr>
              <w:jc w:val="center"/>
            </w:pPr>
            <w:r w:rsidRPr="0028596F">
              <w:t>16-17</w:t>
            </w:r>
          </w:p>
        </w:tc>
        <w:tc>
          <w:tcPr>
            <w:tcW w:w="1512" w:type="dxa"/>
          </w:tcPr>
          <w:p w14:paraId="5C0DD743" w14:textId="77777777" w:rsidR="008E7FAE" w:rsidRPr="0028596F" w:rsidRDefault="008E7FAE" w:rsidP="00A245C4">
            <w:pPr>
              <w:jc w:val="center"/>
            </w:pPr>
            <w:r w:rsidRPr="0028596F">
              <w:t>17-18</w:t>
            </w:r>
          </w:p>
        </w:tc>
        <w:tc>
          <w:tcPr>
            <w:tcW w:w="1448" w:type="dxa"/>
          </w:tcPr>
          <w:p w14:paraId="1A0809D2" w14:textId="77777777" w:rsidR="008E7FAE" w:rsidRPr="0028596F" w:rsidRDefault="008E7FAE" w:rsidP="00A245C4">
            <w:pPr>
              <w:jc w:val="center"/>
            </w:pPr>
            <w:r w:rsidRPr="0028596F">
              <w:t>18-19</w:t>
            </w:r>
          </w:p>
        </w:tc>
      </w:tr>
      <w:tr w:rsidR="008E7FAE" w14:paraId="58E687A5" w14:textId="77777777" w:rsidTr="008E7FAE">
        <w:tc>
          <w:tcPr>
            <w:tcW w:w="1511" w:type="dxa"/>
          </w:tcPr>
          <w:p w14:paraId="21E19A78" w14:textId="77777777" w:rsidR="008E7FAE" w:rsidRPr="0028596F" w:rsidRDefault="008E7FAE" w:rsidP="00A245C4">
            <w:pPr>
              <w:jc w:val="center"/>
            </w:pPr>
            <w:r w:rsidRPr="0028596F">
              <w:t>12</w:t>
            </w:r>
          </w:p>
        </w:tc>
        <w:tc>
          <w:tcPr>
            <w:tcW w:w="1512" w:type="dxa"/>
          </w:tcPr>
          <w:p w14:paraId="66EFA44A" w14:textId="77777777" w:rsidR="008E7FAE" w:rsidRPr="0028596F" w:rsidRDefault="008E7FAE" w:rsidP="00A245C4">
            <w:pPr>
              <w:jc w:val="center"/>
            </w:pPr>
            <w:r w:rsidRPr="0028596F">
              <w:t>26</w:t>
            </w:r>
          </w:p>
        </w:tc>
        <w:tc>
          <w:tcPr>
            <w:tcW w:w="1512" w:type="dxa"/>
          </w:tcPr>
          <w:p w14:paraId="127E9BA7" w14:textId="77777777" w:rsidR="008E7FAE" w:rsidRPr="0028596F" w:rsidRDefault="008E7FAE" w:rsidP="00A245C4">
            <w:pPr>
              <w:jc w:val="center"/>
            </w:pPr>
            <w:r w:rsidRPr="0028596F">
              <w:t>24</w:t>
            </w:r>
          </w:p>
        </w:tc>
        <w:tc>
          <w:tcPr>
            <w:tcW w:w="1521" w:type="dxa"/>
          </w:tcPr>
          <w:p w14:paraId="1E26174F" w14:textId="77777777" w:rsidR="008E7FAE" w:rsidRPr="0028596F" w:rsidRDefault="008E7FAE" w:rsidP="00A245C4">
            <w:pPr>
              <w:jc w:val="center"/>
            </w:pPr>
            <w:r w:rsidRPr="0028596F">
              <w:t>11</w:t>
            </w:r>
          </w:p>
        </w:tc>
        <w:tc>
          <w:tcPr>
            <w:tcW w:w="1512" w:type="dxa"/>
          </w:tcPr>
          <w:p w14:paraId="3658E9AC" w14:textId="77777777" w:rsidR="008E7FAE" w:rsidRPr="0028596F" w:rsidRDefault="008E7FAE" w:rsidP="00A245C4">
            <w:pPr>
              <w:jc w:val="center"/>
            </w:pPr>
            <w:r w:rsidRPr="0028596F">
              <w:t>73</w:t>
            </w:r>
          </w:p>
        </w:tc>
        <w:tc>
          <w:tcPr>
            <w:tcW w:w="1448" w:type="dxa"/>
          </w:tcPr>
          <w:p w14:paraId="0C093943" w14:textId="77777777" w:rsidR="008E7FAE" w:rsidRPr="0028596F" w:rsidRDefault="0028596F" w:rsidP="00A245C4">
            <w:pPr>
              <w:jc w:val="center"/>
            </w:pPr>
            <w:r w:rsidRPr="0028596F">
              <w:t>14</w:t>
            </w:r>
          </w:p>
        </w:tc>
      </w:tr>
    </w:tbl>
    <w:p w14:paraId="1EEEA9A6" w14:textId="77777777" w:rsidR="00254DB7" w:rsidRDefault="00254DB7" w:rsidP="00254DB7"/>
    <w:p w14:paraId="44EEFD93" w14:textId="77777777" w:rsidR="00A245C4" w:rsidRPr="00E60FE6" w:rsidRDefault="00A245C4" w:rsidP="00254DB7"/>
    <w:p w14:paraId="1F82DA0E" w14:textId="77777777" w:rsidR="00E60FE6" w:rsidRPr="00EB21C9" w:rsidRDefault="008E7FAE" w:rsidP="00E60FE6">
      <w:pPr>
        <w:numPr>
          <w:ilvl w:val="0"/>
          <w:numId w:val="4"/>
        </w:numPr>
      </w:pPr>
      <w:r w:rsidRPr="00EB21C9">
        <w:t>7x ‘Club Safety’ &amp; 2</w:t>
      </w:r>
      <w:r w:rsidR="00E60FE6" w:rsidRPr="00EB21C9">
        <w:t>x ‘Trips &amp; Tours’ training workshops with a focus on incident management, Risk Assessments and contingency planning</w:t>
      </w:r>
    </w:p>
    <w:p w14:paraId="79F402E8" w14:textId="77777777" w:rsidR="00FF6E38" w:rsidRDefault="008E7FAE" w:rsidP="00FF6E38">
      <w:pPr>
        <w:numPr>
          <w:ilvl w:val="1"/>
          <w:numId w:val="4"/>
        </w:numPr>
      </w:pPr>
      <w:r w:rsidRPr="00EB21C9">
        <w:t xml:space="preserve">89 individuals training at </w:t>
      </w:r>
      <w:r w:rsidRPr="00EB21C9">
        <w:rPr>
          <w:i/>
        </w:rPr>
        <w:t>Safety &amp; Risk Management training</w:t>
      </w:r>
      <w:r w:rsidRPr="00EB21C9">
        <w:t xml:space="preserve"> as of October 2018</w:t>
      </w:r>
    </w:p>
    <w:p w14:paraId="2120647C" w14:textId="77777777" w:rsidR="00FF6E38" w:rsidRPr="00EB21C9" w:rsidRDefault="00FF6E38" w:rsidP="00FF6E38">
      <w:pPr>
        <w:numPr>
          <w:ilvl w:val="1"/>
          <w:numId w:val="4"/>
        </w:numPr>
      </w:pPr>
      <w:r>
        <w:t>Have</w:t>
      </w:r>
      <w:r w:rsidR="0028596F">
        <w:t xml:space="preserve"> not </w:t>
      </w:r>
      <w:r>
        <w:t>bee</w:t>
      </w:r>
      <w:r w:rsidR="0028596F">
        <w:t xml:space="preserve">n able to record satisfaction levels in our training yet. </w:t>
      </w:r>
    </w:p>
    <w:p w14:paraId="72BBB998" w14:textId="77777777" w:rsidR="00E65461" w:rsidRDefault="00E60FE6" w:rsidP="00E65461">
      <w:pPr>
        <w:numPr>
          <w:ilvl w:val="0"/>
          <w:numId w:val="4"/>
        </w:numPr>
      </w:pPr>
      <w:r w:rsidRPr="00E60FE6">
        <w:t>Launch of a system requirement of completion of yearly risk assessment before students get their financial</w:t>
      </w:r>
      <w:r w:rsidR="00E65461">
        <w:t xml:space="preserve"> responsibility approval; number of risk assessments entered in eActivities as a result:</w:t>
      </w:r>
    </w:p>
    <w:p w14:paraId="26CBE02D" w14:textId="77777777" w:rsidR="00E65461" w:rsidRDefault="00E96FF1" w:rsidP="00E65461">
      <w:pPr>
        <w:numPr>
          <w:ilvl w:val="1"/>
          <w:numId w:val="4"/>
        </w:numPr>
      </w:pPr>
      <w:r>
        <w:rPr>
          <w:b/>
        </w:rPr>
        <w:t>20</w:t>
      </w:r>
      <w:r w:rsidR="00E65461" w:rsidRPr="00E96FF1">
        <w:rPr>
          <w:b/>
        </w:rPr>
        <w:t>16-17</w:t>
      </w:r>
      <w:r w:rsidR="00E65461">
        <w:t>: 273</w:t>
      </w:r>
    </w:p>
    <w:p w14:paraId="7663DDCF" w14:textId="14AC2182" w:rsidR="00E65461" w:rsidRDefault="00E96FF1" w:rsidP="00E65461">
      <w:pPr>
        <w:numPr>
          <w:ilvl w:val="1"/>
          <w:numId w:val="4"/>
        </w:numPr>
      </w:pPr>
      <w:r>
        <w:rPr>
          <w:b/>
        </w:rPr>
        <w:t>20</w:t>
      </w:r>
      <w:r w:rsidR="00E65461" w:rsidRPr="00E96FF1">
        <w:rPr>
          <w:b/>
        </w:rPr>
        <w:t>17-18</w:t>
      </w:r>
      <w:r w:rsidR="00E65461">
        <w:t>: 312</w:t>
      </w:r>
      <w:r w:rsidR="00152D9C">
        <w:t xml:space="preserve"> (</w:t>
      </w:r>
      <w:r w:rsidR="008D6BFF">
        <w:t>235</w:t>
      </w:r>
      <w:bookmarkStart w:id="0" w:name="_GoBack"/>
      <w:bookmarkEnd w:id="0"/>
      <w:r w:rsidR="008D6BFF">
        <w:t xml:space="preserve"> YTD)</w:t>
      </w:r>
    </w:p>
    <w:p w14:paraId="704148A1" w14:textId="77777777" w:rsidR="008E7FAE" w:rsidRPr="0028596F" w:rsidRDefault="008E7FAE" w:rsidP="00E65461">
      <w:pPr>
        <w:numPr>
          <w:ilvl w:val="1"/>
          <w:numId w:val="4"/>
        </w:numPr>
      </w:pPr>
      <w:r w:rsidRPr="0028596F">
        <w:rPr>
          <w:b/>
        </w:rPr>
        <w:t>2018</w:t>
      </w:r>
      <w:r w:rsidRPr="0028596F">
        <w:t>-</w:t>
      </w:r>
      <w:r w:rsidRPr="0028596F">
        <w:rPr>
          <w:b/>
        </w:rPr>
        <w:t>19:</w:t>
      </w:r>
      <w:r w:rsidR="0045037E" w:rsidRPr="0028596F">
        <w:rPr>
          <w:b/>
        </w:rPr>
        <w:t xml:space="preserve"> </w:t>
      </w:r>
      <w:r w:rsidR="0045037E" w:rsidRPr="0028596F">
        <w:t xml:space="preserve">238 individual </w:t>
      </w:r>
      <w:r w:rsidR="0028596F" w:rsidRPr="0028596F">
        <w:t>risk assessments submitted. 765 risk assessments in total.</w:t>
      </w:r>
      <w:r w:rsidR="0028596F" w:rsidRPr="0028596F">
        <w:rPr>
          <w:b/>
        </w:rPr>
        <w:t xml:space="preserve"> </w:t>
      </w:r>
    </w:p>
    <w:p w14:paraId="138C4133" w14:textId="77777777" w:rsidR="00E60FE6" w:rsidRDefault="00E60FE6" w:rsidP="00E60FE6">
      <w:pPr>
        <w:numPr>
          <w:ilvl w:val="0"/>
          <w:numId w:val="4"/>
        </w:numPr>
      </w:pPr>
      <w:r w:rsidRPr="00E60FE6">
        <w:lastRenderedPageBreak/>
        <w:t>‘Safety &amp; Risk’ has been established as one of five key themes in ICXP, the new CSP accreditation scheme. This includes awarding clubs point for completing Salus reports, Event &amp; Trip/Tour Risk Assessments and External Speaker requests (reputational risk management).</w:t>
      </w:r>
      <w:r w:rsidR="00EB21C9">
        <w:t xml:space="preserve"> </w:t>
      </w:r>
    </w:p>
    <w:p w14:paraId="06AE0CFC" w14:textId="77777777" w:rsidR="00E60FE6" w:rsidRPr="00E60FE6" w:rsidRDefault="00FF6E38" w:rsidP="00E60FE6">
      <w:pPr>
        <w:numPr>
          <w:ilvl w:val="0"/>
          <w:numId w:val="4"/>
        </w:numPr>
      </w:pPr>
      <w:r>
        <w:t xml:space="preserve">Online health, safety and risk training established on training hub for students. </w:t>
      </w:r>
      <w:r w:rsidR="0028596F">
        <w:t>This has been viewed 51,472 times by students</w:t>
      </w:r>
      <w:r w:rsidR="00B90771">
        <w:t xml:space="preserve"> by 700 unique students. </w:t>
      </w:r>
    </w:p>
    <w:p w14:paraId="5E34CFA6" w14:textId="77777777" w:rsidR="00E60FE6" w:rsidRPr="00E60FE6" w:rsidRDefault="00E60FE6" w:rsidP="00E60FE6"/>
    <w:p w14:paraId="2B0F04AC" w14:textId="77777777" w:rsidR="00E60FE6" w:rsidRPr="00E60FE6" w:rsidRDefault="00EB21C9" w:rsidP="00E60FE6">
      <w:r>
        <w:t xml:space="preserve">IP </w:t>
      </w:r>
    </w:p>
    <w:p w14:paraId="7A330D80" w14:textId="77777777" w:rsidR="00E60FE6" w:rsidRPr="00E60FE6" w:rsidRDefault="000961ED" w:rsidP="00E60FE6">
      <w:r>
        <w:t>February</w:t>
      </w:r>
      <w:r w:rsidR="00E60FE6" w:rsidRPr="00E60FE6">
        <w:t xml:space="preserve"> 2018 </w:t>
      </w:r>
    </w:p>
    <w:p w14:paraId="1399F199" w14:textId="77777777" w:rsidR="00B63C3C" w:rsidRDefault="00B63C3C"/>
    <w:sectPr w:rsidR="00B63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BA9"/>
    <w:multiLevelType w:val="hybridMultilevel"/>
    <w:tmpl w:val="B5D66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1059"/>
    <w:multiLevelType w:val="multilevel"/>
    <w:tmpl w:val="D2CEB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66C4"/>
    <w:multiLevelType w:val="hybridMultilevel"/>
    <w:tmpl w:val="0C265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804C2"/>
    <w:multiLevelType w:val="hybridMultilevel"/>
    <w:tmpl w:val="92B8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A146C"/>
    <w:multiLevelType w:val="hybridMultilevel"/>
    <w:tmpl w:val="684C8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0F07"/>
    <w:multiLevelType w:val="hybridMultilevel"/>
    <w:tmpl w:val="6E4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F6EEB"/>
    <w:multiLevelType w:val="multilevel"/>
    <w:tmpl w:val="E0B8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E6"/>
    <w:rsid w:val="000757A0"/>
    <w:rsid w:val="000961ED"/>
    <w:rsid w:val="000F31EA"/>
    <w:rsid w:val="00152D9C"/>
    <w:rsid w:val="001B214E"/>
    <w:rsid w:val="00254DB7"/>
    <w:rsid w:val="0028596F"/>
    <w:rsid w:val="002D4D98"/>
    <w:rsid w:val="003376C0"/>
    <w:rsid w:val="00342FF8"/>
    <w:rsid w:val="00435F92"/>
    <w:rsid w:val="0045037E"/>
    <w:rsid w:val="004A6236"/>
    <w:rsid w:val="005C2E9F"/>
    <w:rsid w:val="005E5F3C"/>
    <w:rsid w:val="008D6BFF"/>
    <w:rsid w:val="008E7FAE"/>
    <w:rsid w:val="00977AC3"/>
    <w:rsid w:val="00997D11"/>
    <w:rsid w:val="00A245C4"/>
    <w:rsid w:val="00AC3B0E"/>
    <w:rsid w:val="00B465F8"/>
    <w:rsid w:val="00B63C3C"/>
    <w:rsid w:val="00B80624"/>
    <w:rsid w:val="00B90771"/>
    <w:rsid w:val="00C71E9D"/>
    <w:rsid w:val="00E60FE6"/>
    <w:rsid w:val="00E65461"/>
    <w:rsid w:val="00E96FF1"/>
    <w:rsid w:val="00EB21C9"/>
    <w:rsid w:val="00EB3F0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7918"/>
  <w15:chartTrackingRefBased/>
  <w15:docId w15:val="{1B26C9D5-BF76-4125-967F-F3863453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8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8596F"/>
  </w:style>
  <w:style w:type="character" w:customStyle="1" w:styleId="eop">
    <w:name w:val="eop"/>
    <w:basedOn w:val="DefaultParagraphFont"/>
    <w:rsid w:val="0028596F"/>
  </w:style>
  <w:style w:type="character" w:customStyle="1" w:styleId="contextualspellingandgrammarerror">
    <w:name w:val="contextualspellingandgrammarerror"/>
    <w:basedOn w:val="DefaultParagraphFont"/>
    <w:rsid w:val="0028596F"/>
  </w:style>
  <w:style w:type="character" w:customStyle="1" w:styleId="advancedproofingissue">
    <w:name w:val="advancedproofingissue"/>
    <w:basedOn w:val="DefaultParagraphFont"/>
    <w:rsid w:val="0028596F"/>
  </w:style>
  <w:style w:type="paragraph" w:styleId="ListParagraph">
    <w:name w:val="List Paragraph"/>
    <w:basedOn w:val="Normal"/>
    <w:uiPriority w:val="34"/>
    <w:qFormat/>
    <w:rsid w:val="0028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88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67EB7-1173-4063-8B7E-5F8A9964B0DD}">
  <ds:schemaRefs>
    <ds:schemaRef ds:uri="http://purl.org/dc/terms/"/>
    <ds:schemaRef ds:uri="http://schemas.microsoft.com/office/2006/metadata/properties"/>
    <ds:schemaRef ds:uri="http://www.w3.org/XML/1998/namespace"/>
    <ds:schemaRef ds:uri="586f3621-0aca-4653-bb60-3bc3ecd7c5ed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e176de-472f-4942-8044-cc36655c5cc1"/>
  </ds:schemaRefs>
</ds:datastoreItem>
</file>

<file path=customXml/itemProps2.xml><?xml version="1.0" encoding="utf-8"?>
<ds:datastoreItem xmlns:ds="http://schemas.openxmlformats.org/officeDocument/2006/customXml" ds:itemID="{D2307971-DCEC-48D8-9B86-8355DADA1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80920-311B-4103-ACF0-2C75DACA6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Paul F</dc:creator>
  <cp:keywords/>
  <dc:description/>
  <cp:lastModifiedBy>Pullar, Iain T</cp:lastModifiedBy>
  <cp:revision>4</cp:revision>
  <dcterms:created xsi:type="dcterms:W3CDTF">2018-11-07T11:11:00Z</dcterms:created>
  <dcterms:modified xsi:type="dcterms:W3CDTF">2018-11-07T11:53:00Z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