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8FC0D" w14:textId="77777777" w:rsidR="00060E25" w:rsidRDefault="00060E25" w:rsidP="00060E25">
      <w:pPr>
        <w:jc w:val="center"/>
        <w:rPr>
          <w:rFonts w:ascii="Arial Bold" w:hAnsi="Arial Bold" w:cs="Arial"/>
          <w:b/>
          <w:bCs/>
          <w:spacing w:val="-40"/>
          <w:sz w:val="36"/>
          <w:szCs w:val="36"/>
        </w:rPr>
      </w:pPr>
      <w:r>
        <w:rPr>
          <w:rFonts w:ascii="Arial Bold" w:hAnsi="Arial Bold" w:cs="Arial"/>
          <w:b/>
          <w:bCs/>
          <w:spacing w:val="-40"/>
          <w:sz w:val="36"/>
          <w:szCs w:val="36"/>
        </w:rPr>
        <w:t xml:space="preserve">Health and Safety Committee </w:t>
      </w:r>
    </w:p>
    <w:p w14:paraId="4C8A262C" w14:textId="77777777" w:rsidR="00060E25" w:rsidRDefault="00060E25" w:rsidP="00060E25">
      <w:pPr>
        <w:jc w:val="center"/>
        <w:rPr>
          <w:rFonts w:ascii="Arial Bold" w:hAnsi="Arial Bold" w:cs="Arial"/>
          <w:b/>
          <w:bCs/>
          <w:spacing w:val="-40"/>
          <w:sz w:val="36"/>
          <w:szCs w:val="36"/>
        </w:rPr>
      </w:pPr>
      <w:r>
        <w:rPr>
          <w:rFonts w:ascii="Arial Bold" w:hAnsi="Arial Bold" w:cs="Arial"/>
          <w:b/>
          <w:bCs/>
          <w:spacing w:val="-40"/>
          <w:sz w:val="36"/>
          <w:szCs w:val="36"/>
        </w:rPr>
        <w:t>Terms of Reference</w:t>
      </w:r>
    </w:p>
    <w:p w14:paraId="47B54565" w14:textId="77777777" w:rsidR="008A69D1" w:rsidRDefault="008A69D1" w:rsidP="0017400F">
      <w:pPr>
        <w:jc w:val="both"/>
        <w:rPr>
          <w:rFonts w:ascii="Arial" w:hAnsi="Arial" w:cs="Arial"/>
          <w:sz w:val="20"/>
          <w:szCs w:val="20"/>
        </w:rPr>
      </w:pPr>
    </w:p>
    <w:p w14:paraId="4AD370AD" w14:textId="77777777" w:rsidR="00060E25" w:rsidRDefault="00060E25" w:rsidP="00060E25">
      <w:pPr>
        <w:pStyle w:val="Default"/>
        <w:numPr>
          <w:ilvl w:val="0"/>
          <w:numId w:val="15"/>
        </w:numPr>
        <w:jc w:val="both"/>
        <w:rPr>
          <w:sz w:val="22"/>
          <w:szCs w:val="22"/>
        </w:rPr>
      </w:pPr>
      <w:r>
        <w:rPr>
          <w:b/>
          <w:bCs/>
          <w:sz w:val="22"/>
          <w:szCs w:val="22"/>
        </w:rPr>
        <w:t xml:space="preserve">Function </w:t>
      </w:r>
    </w:p>
    <w:p w14:paraId="2C967D82" w14:textId="77777777" w:rsidR="00060E25" w:rsidRDefault="00060E25" w:rsidP="00060E25">
      <w:pPr>
        <w:pStyle w:val="Default"/>
        <w:numPr>
          <w:ilvl w:val="1"/>
          <w:numId w:val="15"/>
        </w:numPr>
        <w:jc w:val="both"/>
        <w:rPr>
          <w:sz w:val="22"/>
          <w:szCs w:val="22"/>
        </w:rPr>
      </w:pPr>
      <w:r w:rsidRPr="00901D5F">
        <w:rPr>
          <w:sz w:val="22"/>
          <w:szCs w:val="22"/>
        </w:rPr>
        <w:t xml:space="preserve">The function of Imperial College Health and Safety is to keep under review the measures taken to ensure the health and safety of staff, students, contractors, visitors and members of the public who may be affected by the many and varied activities undertaken by the </w:t>
      </w:r>
      <w:r>
        <w:rPr>
          <w:sz w:val="22"/>
          <w:szCs w:val="22"/>
        </w:rPr>
        <w:t xml:space="preserve">Union. </w:t>
      </w:r>
      <w:r w:rsidRPr="00901D5F">
        <w:rPr>
          <w:sz w:val="22"/>
          <w:szCs w:val="22"/>
        </w:rPr>
        <w:t xml:space="preserve"> </w:t>
      </w:r>
    </w:p>
    <w:p w14:paraId="2459A3D8" w14:textId="77777777" w:rsidR="00060E25" w:rsidRDefault="00060E25" w:rsidP="00060E25">
      <w:pPr>
        <w:pStyle w:val="Default"/>
        <w:ind w:left="792"/>
        <w:jc w:val="both"/>
        <w:rPr>
          <w:sz w:val="22"/>
          <w:szCs w:val="22"/>
        </w:rPr>
      </w:pPr>
    </w:p>
    <w:p w14:paraId="1DEF511D" w14:textId="77777777" w:rsidR="00060E25" w:rsidRDefault="00060E25" w:rsidP="00060E25">
      <w:pPr>
        <w:pStyle w:val="Default"/>
        <w:numPr>
          <w:ilvl w:val="0"/>
          <w:numId w:val="15"/>
        </w:numPr>
        <w:jc w:val="both"/>
        <w:rPr>
          <w:sz w:val="22"/>
          <w:szCs w:val="22"/>
        </w:rPr>
      </w:pPr>
      <w:r w:rsidRPr="00901D5F">
        <w:rPr>
          <w:b/>
          <w:bCs/>
          <w:sz w:val="22"/>
          <w:szCs w:val="22"/>
        </w:rPr>
        <w:t xml:space="preserve">Objective </w:t>
      </w:r>
    </w:p>
    <w:p w14:paraId="01078F7E" w14:textId="77777777" w:rsidR="00060E25" w:rsidRDefault="00060E25" w:rsidP="00060E25">
      <w:pPr>
        <w:pStyle w:val="Default"/>
        <w:numPr>
          <w:ilvl w:val="1"/>
          <w:numId w:val="15"/>
        </w:numPr>
        <w:jc w:val="both"/>
        <w:rPr>
          <w:sz w:val="22"/>
          <w:szCs w:val="22"/>
        </w:rPr>
      </w:pPr>
      <w:r w:rsidRPr="00504B63">
        <w:rPr>
          <w:sz w:val="22"/>
          <w:szCs w:val="22"/>
        </w:rPr>
        <w:t xml:space="preserve">The objective of the committee is the promotion of </w:t>
      </w:r>
      <w:r>
        <w:rPr>
          <w:sz w:val="22"/>
          <w:szCs w:val="22"/>
        </w:rPr>
        <w:t xml:space="preserve">a positive safety culture which </w:t>
      </w:r>
      <w:r w:rsidRPr="00504B63">
        <w:rPr>
          <w:sz w:val="22"/>
          <w:szCs w:val="22"/>
        </w:rPr>
        <w:t>ensu</w:t>
      </w:r>
      <w:r>
        <w:rPr>
          <w:sz w:val="22"/>
          <w:szCs w:val="22"/>
        </w:rPr>
        <w:t xml:space="preserve">res the health and safety of </w:t>
      </w:r>
      <w:r w:rsidRPr="00504B63">
        <w:rPr>
          <w:sz w:val="22"/>
          <w:szCs w:val="22"/>
        </w:rPr>
        <w:t xml:space="preserve">staff, students, contractors, visitors and members of the public. </w:t>
      </w:r>
    </w:p>
    <w:p w14:paraId="1A1892F7" w14:textId="77777777" w:rsidR="00060E25" w:rsidRDefault="00060E25" w:rsidP="00060E25">
      <w:pPr>
        <w:pStyle w:val="Default"/>
        <w:ind w:left="792"/>
        <w:jc w:val="both"/>
        <w:rPr>
          <w:sz w:val="22"/>
          <w:szCs w:val="22"/>
        </w:rPr>
      </w:pPr>
    </w:p>
    <w:p w14:paraId="3BCADE6E" w14:textId="77777777" w:rsidR="00060E25" w:rsidRDefault="00060E25" w:rsidP="00060E25">
      <w:pPr>
        <w:pStyle w:val="Default"/>
        <w:numPr>
          <w:ilvl w:val="0"/>
          <w:numId w:val="15"/>
        </w:numPr>
        <w:jc w:val="both"/>
        <w:rPr>
          <w:sz w:val="22"/>
          <w:szCs w:val="22"/>
        </w:rPr>
      </w:pPr>
      <w:r w:rsidRPr="00095284">
        <w:rPr>
          <w:b/>
          <w:bCs/>
          <w:sz w:val="22"/>
          <w:szCs w:val="22"/>
        </w:rPr>
        <w:t xml:space="preserve">Specific Functions </w:t>
      </w:r>
    </w:p>
    <w:p w14:paraId="70C3F8FD" w14:textId="77777777" w:rsidR="00060E25" w:rsidRDefault="00060E25" w:rsidP="00060E25">
      <w:pPr>
        <w:pStyle w:val="Default"/>
        <w:numPr>
          <w:ilvl w:val="1"/>
          <w:numId w:val="15"/>
        </w:numPr>
        <w:jc w:val="both"/>
        <w:rPr>
          <w:sz w:val="22"/>
          <w:szCs w:val="22"/>
        </w:rPr>
      </w:pPr>
      <w:r w:rsidRPr="00095284">
        <w:rPr>
          <w:sz w:val="22"/>
          <w:szCs w:val="22"/>
        </w:rPr>
        <w:t xml:space="preserve">The specific functions of the Committee </w:t>
      </w:r>
      <w:r w:rsidRPr="00095284">
        <w:rPr>
          <w:b/>
          <w:bCs/>
          <w:sz w:val="22"/>
          <w:szCs w:val="22"/>
        </w:rPr>
        <w:t>include</w:t>
      </w:r>
      <w:r w:rsidRPr="00095284">
        <w:rPr>
          <w:sz w:val="22"/>
          <w:szCs w:val="22"/>
        </w:rPr>
        <w:t xml:space="preserve">: </w:t>
      </w:r>
    </w:p>
    <w:p w14:paraId="2933EDF5" w14:textId="77777777" w:rsidR="00060E25" w:rsidRDefault="00060E25" w:rsidP="00060E25">
      <w:pPr>
        <w:pStyle w:val="Default"/>
        <w:numPr>
          <w:ilvl w:val="2"/>
          <w:numId w:val="15"/>
        </w:numPr>
        <w:jc w:val="both"/>
        <w:rPr>
          <w:sz w:val="22"/>
          <w:szCs w:val="22"/>
        </w:rPr>
      </w:pPr>
      <w:r>
        <w:rPr>
          <w:sz w:val="22"/>
          <w:szCs w:val="22"/>
        </w:rPr>
        <w:t xml:space="preserve">The review and study of </w:t>
      </w:r>
      <w:r w:rsidRPr="00E815FB">
        <w:rPr>
          <w:sz w:val="22"/>
          <w:szCs w:val="22"/>
        </w:rPr>
        <w:t>statistics on accident record</w:t>
      </w:r>
      <w:r>
        <w:rPr>
          <w:sz w:val="22"/>
          <w:szCs w:val="22"/>
        </w:rPr>
        <w:t>s, ill health, sickness absence</w:t>
      </w:r>
    </w:p>
    <w:p w14:paraId="483CA725" w14:textId="77777777" w:rsidR="00060E25" w:rsidRDefault="00060E25" w:rsidP="00060E25">
      <w:pPr>
        <w:pStyle w:val="Default"/>
        <w:numPr>
          <w:ilvl w:val="2"/>
          <w:numId w:val="15"/>
        </w:numPr>
        <w:jc w:val="both"/>
        <w:rPr>
          <w:sz w:val="22"/>
          <w:szCs w:val="22"/>
        </w:rPr>
      </w:pPr>
      <w:r>
        <w:rPr>
          <w:sz w:val="22"/>
          <w:szCs w:val="22"/>
        </w:rPr>
        <w:t xml:space="preserve">Consideration of </w:t>
      </w:r>
      <w:r w:rsidRPr="00E815FB">
        <w:rPr>
          <w:sz w:val="22"/>
          <w:szCs w:val="22"/>
        </w:rPr>
        <w:t>accident inves</w:t>
      </w:r>
      <w:r>
        <w:rPr>
          <w:sz w:val="22"/>
          <w:szCs w:val="22"/>
        </w:rPr>
        <w:t>tigations and subsequent actions</w:t>
      </w:r>
    </w:p>
    <w:p w14:paraId="59E519CC" w14:textId="77777777" w:rsidR="00060E25" w:rsidRDefault="00060E25" w:rsidP="00060E25">
      <w:pPr>
        <w:pStyle w:val="Default"/>
        <w:numPr>
          <w:ilvl w:val="2"/>
          <w:numId w:val="15"/>
        </w:numPr>
        <w:jc w:val="both"/>
        <w:rPr>
          <w:sz w:val="22"/>
          <w:szCs w:val="22"/>
        </w:rPr>
      </w:pPr>
      <w:r>
        <w:rPr>
          <w:sz w:val="22"/>
          <w:szCs w:val="22"/>
        </w:rPr>
        <w:t>Undertaking</w:t>
      </w:r>
      <w:r w:rsidRPr="00E815FB">
        <w:rPr>
          <w:sz w:val="22"/>
          <w:szCs w:val="22"/>
        </w:rPr>
        <w:t xml:space="preserve"> inspections of the workplace </w:t>
      </w:r>
    </w:p>
    <w:p w14:paraId="451B7B67" w14:textId="77777777" w:rsidR="00060E25" w:rsidRDefault="00060E25" w:rsidP="00060E25">
      <w:pPr>
        <w:pStyle w:val="Default"/>
        <w:numPr>
          <w:ilvl w:val="2"/>
          <w:numId w:val="15"/>
        </w:numPr>
        <w:jc w:val="both"/>
        <w:rPr>
          <w:sz w:val="22"/>
          <w:szCs w:val="22"/>
        </w:rPr>
      </w:pPr>
      <w:r>
        <w:rPr>
          <w:sz w:val="22"/>
          <w:szCs w:val="22"/>
        </w:rPr>
        <w:t>Ensuring that adequate risk assessments are in place</w:t>
      </w:r>
    </w:p>
    <w:p w14:paraId="4A5A0585" w14:textId="77777777" w:rsidR="00060E25" w:rsidRDefault="00060E25" w:rsidP="00060E25">
      <w:pPr>
        <w:pStyle w:val="Default"/>
        <w:numPr>
          <w:ilvl w:val="2"/>
          <w:numId w:val="15"/>
        </w:numPr>
        <w:jc w:val="both"/>
        <w:rPr>
          <w:sz w:val="22"/>
          <w:szCs w:val="22"/>
        </w:rPr>
      </w:pPr>
      <w:r>
        <w:rPr>
          <w:sz w:val="22"/>
          <w:szCs w:val="22"/>
        </w:rPr>
        <w:t xml:space="preserve">Ensuring that </w:t>
      </w:r>
      <w:r w:rsidRPr="00E815FB">
        <w:rPr>
          <w:sz w:val="22"/>
          <w:szCs w:val="22"/>
        </w:rPr>
        <w:t>health and safet</w:t>
      </w:r>
      <w:r>
        <w:rPr>
          <w:sz w:val="22"/>
          <w:szCs w:val="22"/>
        </w:rPr>
        <w:t>y training is undertaken</w:t>
      </w:r>
    </w:p>
    <w:p w14:paraId="7A9296C1" w14:textId="77777777" w:rsidR="00060E25" w:rsidRDefault="00060E25" w:rsidP="00060E25">
      <w:pPr>
        <w:pStyle w:val="Default"/>
        <w:numPr>
          <w:ilvl w:val="2"/>
          <w:numId w:val="15"/>
        </w:numPr>
        <w:jc w:val="both"/>
        <w:rPr>
          <w:sz w:val="22"/>
          <w:szCs w:val="22"/>
        </w:rPr>
      </w:pPr>
      <w:r>
        <w:rPr>
          <w:sz w:val="22"/>
          <w:szCs w:val="22"/>
        </w:rPr>
        <w:t>Reviewing emergency procedures</w:t>
      </w:r>
    </w:p>
    <w:p w14:paraId="07B2E1F3" w14:textId="77777777" w:rsidR="00EA7CD9" w:rsidRDefault="00060E25" w:rsidP="008230F7">
      <w:pPr>
        <w:pStyle w:val="Default"/>
        <w:numPr>
          <w:ilvl w:val="2"/>
          <w:numId w:val="15"/>
        </w:numPr>
        <w:jc w:val="both"/>
        <w:rPr>
          <w:sz w:val="22"/>
          <w:szCs w:val="22"/>
        </w:rPr>
      </w:pPr>
      <w:r w:rsidRPr="00B83F04">
        <w:rPr>
          <w:sz w:val="22"/>
          <w:szCs w:val="22"/>
        </w:rPr>
        <w:t>Monitoring changes in the workplace affecting the health, safety and welfare of employees.</w:t>
      </w:r>
    </w:p>
    <w:p w14:paraId="2D5B13CC" w14:textId="77777777" w:rsidR="00EA7CD9" w:rsidRDefault="00EA7CD9" w:rsidP="00EA7CD9">
      <w:pPr>
        <w:pStyle w:val="Default"/>
        <w:numPr>
          <w:ilvl w:val="2"/>
          <w:numId w:val="15"/>
        </w:numPr>
        <w:jc w:val="both"/>
        <w:rPr>
          <w:sz w:val="22"/>
          <w:szCs w:val="22"/>
        </w:rPr>
      </w:pPr>
      <w:r>
        <w:rPr>
          <w:sz w:val="22"/>
          <w:szCs w:val="22"/>
        </w:rPr>
        <w:t>R</w:t>
      </w:r>
      <w:r w:rsidRPr="00EA7CD9">
        <w:rPr>
          <w:sz w:val="22"/>
          <w:szCs w:val="22"/>
        </w:rPr>
        <w:t>eview</w:t>
      </w:r>
      <w:r>
        <w:rPr>
          <w:sz w:val="22"/>
          <w:szCs w:val="22"/>
        </w:rPr>
        <w:t xml:space="preserve">ing </w:t>
      </w:r>
      <w:r w:rsidRPr="00EA7CD9">
        <w:rPr>
          <w:sz w:val="22"/>
          <w:szCs w:val="22"/>
        </w:rPr>
        <w:t>and examin</w:t>
      </w:r>
      <w:r>
        <w:rPr>
          <w:sz w:val="22"/>
          <w:szCs w:val="22"/>
        </w:rPr>
        <w:t xml:space="preserve">ing </w:t>
      </w:r>
      <w:r w:rsidRPr="00EA7CD9">
        <w:rPr>
          <w:sz w:val="22"/>
          <w:szCs w:val="22"/>
        </w:rPr>
        <w:t xml:space="preserve">safety audit reports </w:t>
      </w:r>
    </w:p>
    <w:p w14:paraId="7070BC52" w14:textId="77777777" w:rsidR="00EA7CD9" w:rsidRDefault="00EA7CD9" w:rsidP="00EA7CD9">
      <w:pPr>
        <w:pStyle w:val="Default"/>
        <w:ind w:left="1224"/>
        <w:jc w:val="both"/>
        <w:rPr>
          <w:sz w:val="22"/>
          <w:szCs w:val="22"/>
        </w:rPr>
      </w:pPr>
    </w:p>
    <w:p w14:paraId="16D3F088" w14:textId="1A1345FD" w:rsidR="00EA7CD9" w:rsidRPr="00EA7CD9" w:rsidRDefault="00EA7CD9" w:rsidP="00EA7CD9">
      <w:pPr>
        <w:pStyle w:val="Default"/>
        <w:numPr>
          <w:ilvl w:val="0"/>
          <w:numId w:val="15"/>
        </w:numPr>
        <w:jc w:val="both"/>
        <w:rPr>
          <w:sz w:val="22"/>
          <w:szCs w:val="22"/>
        </w:rPr>
      </w:pPr>
      <w:r w:rsidRPr="00EA7CD9">
        <w:rPr>
          <w:b/>
          <w:bCs/>
          <w:sz w:val="22"/>
          <w:szCs w:val="22"/>
        </w:rPr>
        <w:t xml:space="preserve">Membership </w:t>
      </w:r>
    </w:p>
    <w:p w14:paraId="2FF58595" w14:textId="55A9413F" w:rsidR="00EA7CD9" w:rsidRDefault="00EA7CD9" w:rsidP="00025BBB">
      <w:pPr>
        <w:pStyle w:val="Default"/>
        <w:numPr>
          <w:ilvl w:val="1"/>
          <w:numId w:val="20"/>
        </w:numPr>
        <w:jc w:val="both"/>
        <w:rPr>
          <w:sz w:val="22"/>
          <w:szCs w:val="22"/>
        </w:rPr>
      </w:pPr>
      <w:r>
        <w:rPr>
          <w:sz w:val="22"/>
          <w:szCs w:val="22"/>
        </w:rPr>
        <w:t>Deputy President (Finance and Services) (Chair)</w:t>
      </w:r>
    </w:p>
    <w:p w14:paraId="63EB4BBC" w14:textId="54C5534C" w:rsidR="007949DC" w:rsidRDefault="007949DC" w:rsidP="00025BBB">
      <w:pPr>
        <w:pStyle w:val="Default"/>
        <w:numPr>
          <w:ilvl w:val="1"/>
          <w:numId w:val="20"/>
        </w:numPr>
        <w:jc w:val="both"/>
        <w:rPr>
          <w:sz w:val="22"/>
          <w:szCs w:val="22"/>
        </w:rPr>
      </w:pPr>
      <w:r>
        <w:rPr>
          <w:sz w:val="22"/>
          <w:szCs w:val="22"/>
        </w:rPr>
        <w:t>Deputy President (Clubs and Societies)</w:t>
      </w:r>
    </w:p>
    <w:p w14:paraId="79127F44" w14:textId="04C3F58F" w:rsidR="00EA7CD9" w:rsidRDefault="00EA7CD9" w:rsidP="00025BBB">
      <w:pPr>
        <w:pStyle w:val="Default"/>
        <w:numPr>
          <w:ilvl w:val="1"/>
          <w:numId w:val="20"/>
        </w:numPr>
        <w:jc w:val="both"/>
        <w:rPr>
          <w:sz w:val="22"/>
          <w:szCs w:val="22"/>
        </w:rPr>
      </w:pPr>
      <w:r>
        <w:rPr>
          <w:sz w:val="22"/>
          <w:szCs w:val="22"/>
        </w:rPr>
        <w:t xml:space="preserve">Head of Finance and Resources </w:t>
      </w:r>
      <w:r w:rsidR="008C4801">
        <w:rPr>
          <w:sz w:val="22"/>
          <w:szCs w:val="22"/>
        </w:rPr>
        <w:t xml:space="preserve"> (DSO) </w:t>
      </w:r>
    </w:p>
    <w:p w14:paraId="757B4CB4" w14:textId="23388FDC" w:rsidR="00EA7CD9" w:rsidRDefault="00EA7CD9" w:rsidP="00025BBB">
      <w:pPr>
        <w:pStyle w:val="Default"/>
        <w:numPr>
          <w:ilvl w:val="1"/>
          <w:numId w:val="20"/>
        </w:numPr>
        <w:jc w:val="both"/>
        <w:rPr>
          <w:sz w:val="22"/>
          <w:szCs w:val="22"/>
        </w:rPr>
      </w:pPr>
      <w:r>
        <w:rPr>
          <w:sz w:val="22"/>
          <w:szCs w:val="22"/>
        </w:rPr>
        <w:t>Head of Student Experience</w:t>
      </w:r>
    </w:p>
    <w:p w14:paraId="5CA616CD" w14:textId="1EBC1D66" w:rsidR="008C4801" w:rsidRDefault="008C4801" w:rsidP="00025BBB">
      <w:pPr>
        <w:pStyle w:val="Default"/>
        <w:numPr>
          <w:ilvl w:val="1"/>
          <w:numId w:val="20"/>
        </w:numPr>
        <w:jc w:val="both"/>
        <w:rPr>
          <w:sz w:val="22"/>
          <w:szCs w:val="22"/>
        </w:rPr>
      </w:pPr>
      <w:r>
        <w:rPr>
          <w:sz w:val="22"/>
          <w:szCs w:val="22"/>
        </w:rPr>
        <w:t>Student Activities Manager</w:t>
      </w:r>
    </w:p>
    <w:p w14:paraId="31C098A3" w14:textId="583305CE" w:rsidR="008C4801" w:rsidRDefault="008C4801" w:rsidP="00025BBB">
      <w:pPr>
        <w:pStyle w:val="Default"/>
        <w:numPr>
          <w:ilvl w:val="1"/>
          <w:numId w:val="20"/>
        </w:numPr>
        <w:jc w:val="both"/>
        <w:rPr>
          <w:sz w:val="22"/>
          <w:szCs w:val="22"/>
        </w:rPr>
      </w:pPr>
      <w:r>
        <w:rPr>
          <w:sz w:val="22"/>
          <w:szCs w:val="22"/>
        </w:rPr>
        <w:t>License Trade</w:t>
      </w:r>
      <w:r w:rsidRPr="008C4801">
        <w:rPr>
          <w:sz w:val="22"/>
          <w:szCs w:val="22"/>
        </w:rPr>
        <w:t xml:space="preserve"> &amp; Venues Manager</w:t>
      </w:r>
    </w:p>
    <w:p w14:paraId="67DEF968" w14:textId="31C7D0F1" w:rsidR="00025BBB" w:rsidRPr="00025BBB" w:rsidRDefault="00025BBB" w:rsidP="00025BBB">
      <w:pPr>
        <w:pStyle w:val="Default"/>
        <w:numPr>
          <w:ilvl w:val="1"/>
          <w:numId w:val="20"/>
        </w:numPr>
        <w:jc w:val="both"/>
        <w:rPr>
          <w:sz w:val="22"/>
          <w:szCs w:val="22"/>
        </w:rPr>
      </w:pPr>
      <w:r>
        <w:rPr>
          <w:sz w:val="22"/>
          <w:szCs w:val="22"/>
        </w:rPr>
        <w:t>Events and Conferences Manager</w:t>
      </w:r>
    </w:p>
    <w:p w14:paraId="5CF7A317" w14:textId="4DD327DF" w:rsidR="00EA7CD9" w:rsidRDefault="00EA7CD9" w:rsidP="00025BBB">
      <w:pPr>
        <w:pStyle w:val="Default"/>
        <w:numPr>
          <w:ilvl w:val="1"/>
          <w:numId w:val="20"/>
        </w:numPr>
        <w:jc w:val="both"/>
        <w:rPr>
          <w:sz w:val="22"/>
          <w:szCs w:val="22"/>
        </w:rPr>
      </w:pPr>
      <w:r>
        <w:rPr>
          <w:sz w:val="22"/>
          <w:szCs w:val="22"/>
        </w:rPr>
        <w:t xml:space="preserve">Two representatives </w:t>
      </w:r>
      <w:r w:rsidR="008C4801">
        <w:rPr>
          <w:sz w:val="22"/>
          <w:szCs w:val="22"/>
        </w:rPr>
        <w:t xml:space="preserve">elected by and </w:t>
      </w:r>
      <w:r>
        <w:rPr>
          <w:sz w:val="22"/>
          <w:szCs w:val="22"/>
        </w:rPr>
        <w:t>from Union Council</w:t>
      </w:r>
    </w:p>
    <w:p w14:paraId="2DAEB5E1" w14:textId="38AD61FD" w:rsidR="00EA7CD9" w:rsidRDefault="008C4801" w:rsidP="00025BBB">
      <w:pPr>
        <w:pStyle w:val="Default"/>
        <w:numPr>
          <w:ilvl w:val="1"/>
          <w:numId w:val="20"/>
        </w:numPr>
        <w:jc w:val="both"/>
        <w:rPr>
          <w:sz w:val="22"/>
          <w:szCs w:val="22"/>
        </w:rPr>
      </w:pPr>
      <w:r>
        <w:rPr>
          <w:sz w:val="22"/>
          <w:szCs w:val="22"/>
        </w:rPr>
        <w:t xml:space="preserve">One representatives from CSPB </w:t>
      </w:r>
    </w:p>
    <w:p w14:paraId="67F6353C" w14:textId="77777777" w:rsidR="008C4801" w:rsidRDefault="008C4801" w:rsidP="00025BBB">
      <w:pPr>
        <w:pStyle w:val="Default"/>
        <w:numPr>
          <w:ilvl w:val="1"/>
          <w:numId w:val="20"/>
        </w:numPr>
        <w:jc w:val="both"/>
        <w:rPr>
          <w:sz w:val="22"/>
          <w:szCs w:val="22"/>
        </w:rPr>
      </w:pPr>
      <w:r>
        <w:rPr>
          <w:sz w:val="22"/>
          <w:szCs w:val="22"/>
        </w:rPr>
        <w:t>A representative from College’ Safety Department</w:t>
      </w:r>
    </w:p>
    <w:p w14:paraId="193AE680" w14:textId="77777777" w:rsidR="008C4801" w:rsidRDefault="008C4801" w:rsidP="00025BBB">
      <w:pPr>
        <w:pStyle w:val="Default"/>
        <w:numPr>
          <w:ilvl w:val="1"/>
          <w:numId w:val="20"/>
        </w:numPr>
        <w:jc w:val="both"/>
        <w:rPr>
          <w:sz w:val="22"/>
          <w:szCs w:val="22"/>
        </w:rPr>
      </w:pPr>
      <w:r w:rsidRPr="008C4801">
        <w:rPr>
          <w:sz w:val="22"/>
          <w:szCs w:val="22"/>
        </w:rPr>
        <w:t>A Representative from the College’s Facilities Management Department</w:t>
      </w:r>
    </w:p>
    <w:p w14:paraId="326FCDDC" w14:textId="03A97659" w:rsidR="008C4801" w:rsidRPr="008C4801" w:rsidRDefault="008C4801" w:rsidP="00025BBB">
      <w:pPr>
        <w:pStyle w:val="Default"/>
        <w:numPr>
          <w:ilvl w:val="1"/>
          <w:numId w:val="20"/>
        </w:numPr>
        <w:jc w:val="both"/>
        <w:rPr>
          <w:sz w:val="22"/>
          <w:szCs w:val="22"/>
        </w:rPr>
      </w:pPr>
      <w:r w:rsidRPr="008C4801">
        <w:rPr>
          <w:sz w:val="22"/>
          <w:szCs w:val="22"/>
        </w:rPr>
        <w:t>A representative from College’s Fire Department</w:t>
      </w:r>
    </w:p>
    <w:p w14:paraId="043011CA" w14:textId="77777777" w:rsidR="008C4801" w:rsidRDefault="008C4801" w:rsidP="008C4801">
      <w:pPr>
        <w:pStyle w:val="Default"/>
        <w:jc w:val="both"/>
        <w:rPr>
          <w:sz w:val="22"/>
          <w:szCs w:val="22"/>
        </w:rPr>
      </w:pPr>
    </w:p>
    <w:p w14:paraId="53CBACED" w14:textId="0EFF8F28" w:rsidR="008C4801" w:rsidRPr="008C4801" w:rsidRDefault="008C4801" w:rsidP="008C4801">
      <w:pPr>
        <w:pStyle w:val="Default"/>
        <w:numPr>
          <w:ilvl w:val="0"/>
          <w:numId w:val="15"/>
        </w:numPr>
        <w:jc w:val="both"/>
        <w:rPr>
          <w:b/>
          <w:bCs/>
          <w:sz w:val="22"/>
          <w:szCs w:val="22"/>
        </w:rPr>
      </w:pPr>
      <w:r w:rsidRPr="008C4801">
        <w:rPr>
          <w:b/>
          <w:bCs/>
          <w:sz w:val="22"/>
          <w:szCs w:val="22"/>
        </w:rPr>
        <w:t xml:space="preserve">Reporting </w:t>
      </w:r>
      <w:r>
        <w:rPr>
          <w:bCs/>
          <w:sz w:val="22"/>
          <w:szCs w:val="22"/>
        </w:rPr>
        <w:t xml:space="preserve"> </w:t>
      </w:r>
    </w:p>
    <w:p w14:paraId="71CADFFB" w14:textId="69D0849D" w:rsidR="008C4801" w:rsidRPr="00025BBB" w:rsidRDefault="008C4801" w:rsidP="00025BBB">
      <w:pPr>
        <w:pStyle w:val="Default"/>
        <w:numPr>
          <w:ilvl w:val="1"/>
          <w:numId w:val="15"/>
        </w:numPr>
        <w:jc w:val="both"/>
        <w:rPr>
          <w:b/>
          <w:bCs/>
          <w:sz w:val="22"/>
          <w:szCs w:val="22"/>
        </w:rPr>
      </w:pPr>
      <w:r>
        <w:rPr>
          <w:bCs/>
          <w:sz w:val="22"/>
          <w:szCs w:val="22"/>
        </w:rPr>
        <w:t xml:space="preserve">The Union Health and Safety </w:t>
      </w:r>
      <w:r w:rsidR="00025BBB">
        <w:rPr>
          <w:bCs/>
          <w:sz w:val="22"/>
          <w:szCs w:val="22"/>
        </w:rPr>
        <w:t xml:space="preserve">Committee reports to the Finance and Risk Committee </w:t>
      </w:r>
    </w:p>
    <w:p w14:paraId="527D0952" w14:textId="77777777" w:rsidR="00025BBB" w:rsidRPr="00025BBB" w:rsidRDefault="00025BBB" w:rsidP="00025BBB">
      <w:pPr>
        <w:pStyle w:val="Default"/>
        <w:ind w:left="792"/>
        <w:jc w:val="both"/>
        <w:rPr>
          <w:b/>
          <w:bCs/>
          <w:sz w:val="22"/>
          <w:szCs w:val="22"/>
        </w:rPr>
      </w:pPr>
    </w:p>
    <w:p w14:paraId="21DB71C6" w14:textId="3BD2B19A" w:rsidR="00025BBB" w:rsidRPr="00025BBB" w:rsidRDefault="00025BBB" w:rsidP="00025BBB">
      <w:pPr>
        <w:pStyle w:val="Default"/>
        <w:numPr>
          <w:ilvl w:val="0"/>
          <w:numId w:val="15"/>
        </w:numPr>
        <w:jc w:val="both"/>
        <w:rPr>
          <w:b/>
          <w:bCs/>
          <w:sz w:val="22"/>
          <w:szCs w:val="22"/>
        </w:rPr>
      </w:pPr>
      <w:r>
        <w:rPr>
          <w:b/>
          <w:bCs/>
          <w:sz w:val="22"/>
          <w:szCs w:val="22"/>
        </w:rPr>
        <w:t>Meetings</w:t>
      </w:r>
    </w:p>
    <w:p w14:paraId="1CF42FEC" w14:textId="6F1C3F7A" w:rsidR="00025BBB" w:rsidRPr="00025BBB" w:rsidRDefault="00025BBB" w:rsidP="00025BBB">
      <w:pPr>
        <w:pStyle w:val="Default"/>
        <w:numPr>
          <w:ilvl w:val="1"/>
          <w:numId w:val="15"/>
        </w:numPr>
        <w:jc w:val="both"/>
        <w:rPr>
          <w:b/>
          <w:bCs/>
          <w:sz w:val="22"/>
          <w:szCs w:val="22"/>
        </w:rPr>
      </w:pPr>
      <w:r>
        <w:rPr>
          <w:bCs/>
          <w:sz w:val="22"/>
          <w:szCs w:val="22"/>
        </w:rPr>
        <w:t>The committee shall meet not less than four time a year. Dates and times of the meeting will be published annually in the Union year card.</w:t>
      </w:r>
    </w:p>
    <w:p w14:paraId="79E60877" w14:textId="77777777" w:rsidR="00EA7CD9" w:rsidRDefault="00EA7CD9" w:rsidP="008230F7">
      <w:pPr>
        <w:jc w:val="both"/>
      </w:pPr>
    </w:p>
    <w:p w14:paraId="08DFB45F" w14:textId="77777777" w:rsidR="00EA7CD9" w:rsidRDefault="00EA7CD9" w:rsidP="008230F7">
      <w:pPr>
        <w:jc w:val="both"/>
        <w:rPr>
          <w:rFonts w:ascii="Arial" w:hAnsi="Arial" w:cs="Arial"/>
          <w:sz w:val="20"/>
          <w:szCs w:val="20"/>
        </w:rPr>
      </w:pPr>
    </w:p>
    <w:p w14:paraId="0BF3E1C4" w14:textId="04D9CD3A" w:rsidR="006B3178" w:rsidRDefault="006B3178" w:rsidP="008230F7">
      <w:pPr>
        <w:jc w:val="both"/>
        <w:rPr>
          <w:rFonts w:ascii="Arial" w:hAnsi="Arial" w:cs="Arial"/>
          <w:sz w:val="20"/>
          <w:szCs w:val="20"/>
        </w:rPr>
      </w:pPr>
      <w:r>
        <w:rPr>
          <w:rFonts w:ascii="Arial" w:hAnsi="Arial" w:cs="Arial"/>
          <w:sz w:val="20"/>
          <w:szCs w:val="20"/>
        </w:rPr>
        <w:t>Malcolm Martin</w:t>
      </w:r>
    </w:p>
    <w:p w14:paraId="547D4A62" w14:textId="2AC24547" w:rsidR="001F77E3" w:rsidRPr="00C037C3" w:rsidRDefault="006B3178" w:rsidP="008230F7">
      <w:pPr>
        <w:jc w:val="both"/>
        <w:rPr>
          <w:rFonts w:ascii="Arial" w:hAnsi="Arial" w:cs="Arial"/>
          <w:sz w:val="20"/>
          <w:szCs w:val="20"/>
        </w:rPr>
      </w:pPr>
      <w:r>
        <w:rPr>
          <w:rFonts w:ascii="Arial" w:hAnsi="Arial" w:cs="Arial"/>
          <w:sz w:val="20"/>
          <w:szCs w:val="20"/>
        </w:rPr>
        <w:t xml:space="preserve">Head of Finance </w:t>
      </w:r>
      <w:r w:rsidR="00F66D2B">
        <w:rPr>
          <w:rFonts w:ascii="Arial" w:hAnsi="Arial" w:cs="Arial"/>
          <w:sz w:val="20"/>
          <w:szCs w:val="20"/>
        </w:rPr>
        <w:t>&amp; Resources</w:t>
      </w:r>
      <w:bookmarkStart w:id="0" w:name="_GoBack"/>
      <w:bookmarkEnd w:id="0"/>
    </w:p>
    <w:sectPr w:rsidR="001F77E3" w:rsidRPr="00C037C3" w:rsidSect="00150B95">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15A3" w14:textId="77777777" w:rsidR="00D40F05" w:rsidRDefault="00D40F05">
      <w:r>
        <w:separator/>
      </w:r>
    </w:p>
  </w:endnote>
  <w:endnote w:type="continuationSeparator" w:id="0">
    <w:p w14:paraId="3E0D49B5" w14:textId="77777777" w:rsidR="00D40F05" w:rsidRDefault="00D4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Courier New"/>
    <w:charset w:val="00"/>
    <w:family w:val="auto"/>
    <w:pitch w:val="variable"/>
    <w:sig w:usb0="83000267" w:usb1="00000000" w:usb2="00000000" w:usb3="00000000" w:csb0="000001F7" w:csb1="00000000"/>
  </w:font>
  <w:font w:name="Times">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05A4" w14:textId="77777777" w:rsidR="00D40F05" w:rsidRDefault="00D40F05">
    <w:pPr>
      <w:pStyle w:val="Footer"/>
    </w:pPr>
    <w:r>
      <w:rPr>
        <w:noProof/>
        <w:szCs w:val="20"/>
      </w:rPr>
      <mc:AlternateContent>
        <mc:Choice Requires="wps">
          <w:drawing>
            <wp:anchor distT="0" distB="0" distL="114300" distR="114300" simplePos="0" relativeHeight="251658752" behindDoc="0" locked="0" layoutInCell="1" allowOverlap="1" wp14:anchorId="227ED87E" wp14:editId="19A9B7E2">
              <wp:simplePos x="0" y="0"/>
              <wp:positionH relativeFrom="column">
                <wp:posOffset>5224145</wp:posOffset>
              </wp:positionH>
              <wp:positionV relativeFrom="paragraph">
                <wp:posOffset>60325</wp:posOffset>
              </wp:positionV>
              <wp:extent cx="781685" cy="351155"/>
              <wp:effectExtent l="4445"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511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953A07" w14:textId="77777777" w:rsidR="00D40F05" w:rsidRDefault="00D40F05">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ED87E" id="_x0000_t202" coordsize="21600,21600" o:spt="202" path="m,l,21600r21600,l21600,xe">
              <v:stroke joinstyle="miter"/>
              <v:path gradientshapeok="t" o:connecttype="rect"/>
            </v:shapetype>
            <v:shape id="Text Box 5" o:spid="_x0000_s1026" type="#_x0000_t202" style="position:absolute;margin-left:411.35pt;margin-top:4.75pt;width:61.5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" filled="f" stroked="f">
              <v:textbox>
                <w:txbxContent>
                  <w:p w14:paraId="0C953A07" w14:textId="77777777" w:rsidR="00D40F05" w:rsidRDefault="00D40F05">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B666346" wp14:editId="068A78DF">
              <wp:simplePos x="0" y="0"/>
              <wp:positionH relativeFrom="column">
                <wp:posOffset>-440055</wp:posOffset>
              </wp:positionH>
              <wp:positionV relativeFrom="paragraph">
                <wp:posOffset>66040</wp:posOffset>
              </wp:positionV>
              <wp:extent cx="6515100" cy="327025"/>
              <wp:effectExtent l="4445"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7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1DFDBE" w14:textId="77777777" w:rsidR="00D40F05" w:rsidRPr="00143D28" w:rsidRDefault="00D40F05"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66346" id="_x0000_t202" coordsize="21600,21600" o:spt="202" path="m,l,21600r21600,l21600,xe">
              <v:stroke joinstyle="miter"/>
              <v:path gradientshapeok="t" o:connecttype="rect"/>
            </v:shapetype>
            <v:shape id="Text Box 2" o:spid="_x0000_s1027" type="#_x0000_t202" style="position:absolute;margin-left:-34.65pt;margin-top:5.2pt;width:513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" filled="f" stroked="f">
              <v:textbox>
                <w:txbxContent>
                  <w:p w14:paraId="4F1DFDBE" w14:textId="77777777" w:rsidR="00D40F05" w:rsidRPr="00143D28" w:rsidRDefault="00D40F05"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4E449DC7" wp14:editId="3965AC71">
              <wp:simplePos x="0" y="0"/>
              <wp:positionH relativeFrom="column">
                <wp:posOffset>-2361565</wp:posOffset>
              </wp:positionH>
              <wp:positionV relativeFrom="paragraph">
                <wp:posOffset>27305</wp:posOffset>
              </wp:positionV>
              <wp:extent cx="8794750" cy="45085"/>
              <wp:effectExtent l="635" t="190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0" cy="45085"/>
                      </a:xfrm>
                      <a:prstGeom prst="rect">
                        <a:avLst/>
                      </a:prstGeom>
                      <a:solidFill>
                        <a:srgbClr val="E3E3E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02BC" id="Rectangle 1" o:spid="_x0000_s1026" style="position:absolute;margin-left:-185.95pt;margin-top:2.15pt;width:692.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" fillcolor="#e3e3e3"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633" w14:textId="77777777" w:rsidR="00D40F05" w:rsidRDefault="00D40F05">
      <w:r>
        <w:separator/>
      </w:r>
    </w:p>
  </w:footnote>
  <w:footnote w:type="continuationSeparator" w:id="0">
    <w:p w14:paraId="344BC7A1" w14:textId="77777777" w:rsidR="00D40F05" w:rsidRDefault="00D4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D0E0" w14:textId="21022003" w:rsidR="00D40F05" w:rsidRDefault="00D40F05"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Health and Safety Committee</w:t>
    </w:r>
  </w:p>
  <w:p w14:paraId="458F3BAC" w14:textId="3FCFAF3A" w:rsidR="00D40F05" w:rsidRPr="00FC01B9" w:rsidRDefault="00D40F05"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10 April 2018</w:t>
    </w:r>
    <w:r w:rsidRPr="00143D28">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24C"/>
    <w:multiLevelType w:val="hybridMultilevel"/>
    <w:tmpl w:val="050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4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A0522"/>
    <w:multiLevelType w:val="hybridMultilevel"/>
    <w:tmpl w:val="0ED2E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C373A"/>
    <w:multiLevelType w:val="multilevel"/>
    <w:tmpl w:val="0BEEFDD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7761694"/>
    <w:multiLevelType w:val="hybridMultilevel"/>
    <w:tmpl w:val="AD308D5A"/>
    <w:lvl w:ilvl="0" w:tplc="48FC83E2">
      <w:start w:val="1"/>
      <w:numFmt w:val="bullet"/>
      <w:lvlText w:val="•"/>
      <w:lvlJc w:val="left"/>
      <w:pPr>
        <w:tabs>
          <w:tab w:val="num" w:pos="720"/>
        </w:tabs>
        <w:ind w:left="720" w:hanging="360"/>
      </w:pPr>
      <w:rPr>
        <w:rFonts w:ascii="Arial" w:hAnsi="Arial" w:hint="default"/>
      </w:rPr>
    </w:lvl>
    <w:lvl w:ilvl="1" w:tplc="000ADF1A" w:tentative="1">
      <w:start w:val="1"/>
      <w:numFmt w:val="bullet"/>
      <w:lvlText w:val="•"/>
      <w:lvlJc w:val="left"/>
      <w:pPr>
        <w:tabs>
          <w:tab w:val="num" w:pos="1440"/>
        </w:tabs>
        <w:ind w:left="1440" w:hanging="360"/>
      </w:pPr>
      <w:rPr>
        <w:rFonts w:ascii="Arial" w:hAnsi="Arial" w:hint="default"/>
      </w:rPr>
    </w:lvl>
    <w:lvl w:ilvl="2" w:tplc="7C74D2AA" w:tentative="1">
      <w:start w:val="1"/>
      <w:numFmt w:val="bullet"/>
      <w:lvlText w:val="•"/>
      <w:lvlJc w:val="left"/>
      <w:pPr>
        <w:tabs>
          <w:tab w:val="num" w:pos="2160"/>
        </w:tabs>
        <w:ind w:left="2160" w:hanging="360"/>
      </w:pPr>
      <w:rPr>
        <w:rFonts w:ascii="Arial" w:hAnsi="Arial" w:hint="default"/>
      </w:rPr>
    </w:lvl>
    <w:lvl w:ilvl="3" w:tplc="492803A6" w:tentative="1">
      <w:start w:val="1"/>
      <w:numFmt w:val="bullet"/>
      <w:lvlText w:val="•"/>
      <w:lvlJc w:val="left"/>
      <w:pPr>
        <w:tabs>
          <w:tab w:val="num" w:pos="2880"/>
        </w:tabs>
        <w:ind w:left="2880" w:hanging="360"/>
      </w:pPr>
      <w:rPr>
        <w:rFonts w:ascii="Arial" w:hAnsi="Arial" w:hint="default"/>
      </w:rPr>
    </w:lvl>
    <w:lvl w:ilvl="4" w:tplc="64AA53A6" w:tentative="1">
      <w:start w:val="1"/>
      <w:numFmt w:val="bullet"/>
      <w:lvlText w:val="•"/>
      <w:lvlJc w:val="left"/>
      <w:pPr>
        <w:tabs>
          <w:tab w:val="num" w:pos="3600"/>
        </w:tabs>
        <w:ind w:left="3600" w:hanging="360"/>
      </w:pPr>
      <w:rPr>
        <w:rFonts w:ascii="Arial" w:hAnsi="Arial" w:hint="default"/>
      </w:rPr>
    </w:lvl>
    <w:lvl w:ilvl="5" w:tplc="9B9C5856" w:tentative="1">
      <w:start w:val="1"/>
      <w:numFmt w:val="bullet"/>
      <w:lvlText w:val="•"/>
      <w:lvlJc w:val="left"/>
      <w:pPr>
        <w:tabs>
          <w:tab w:val="num" w:pos="4320"/>
        </w:tabs>
        <w:ind w:left="4320" w:hanging="360"/>
      </w:pPr>
      <w:rPr>
        <w:rFonts w:ascii="Arial" w:hAnsi="Arial" w:hint="default"/>
      </w:rPr>
    </w:lvl>
    <w:lvl w:ilvl="6" w:tplc="49AA6C84" w:tentative="1">
      <w:start w:val="1"/>
      <w:numFmt w:val="bullet"/>
      <w:lvlText w:val="•"/>
      <w:lvlJc w:val="left"/>
      <w:pPr>
        <w:tabs>
          <w:tab w:val="num" w:pos="5040"/>
        </w:tabs>
        <w:ind w:left="5040" w:hanging="360"/>
      </w:pPr>
      <w:rPr>
        <w:rFonts w:ascii="Arial" w:hAnsi="Arial" w:hint="default"/>
      </w:rPr>
    </w:lvl>
    <w:lvl w:ilvl="7" w:tplc="93162234" w:tentative="1">
      <w:start w:val="1"/>
      <w:numFmt w:val="bullet"/>
      <w:lvlText w:val="•"/>
      <w:lvlJc w:val="left"/>
      <w:pPr>
        <w:tabs>
          <w:tab w:val="num" w:pos="5760"/>
        </w:tabs>
        <w:ind w:left="5760" w:hanging="360"/>
      </w:pPr>
      <w:rPr>
        <w:rFonts w:ascii="Arial" w:hAnsi="Arial" w:hint="default"/>
      </w:rPr>
    </w:lvl>
    <w:lvl w:ilvl="8" w:tplc="6562F4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503A8"/>
    <w:multiLevelType w:val="hybridMultilevel"/>
    <w:tmpl w:val="AEBCE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2E5DC1"/>
    <w:multiLevelType w:val="hybridMultilevel"/>
    <w:tmpl w:val="EC24E6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E81563"/>
    <w:multiLevelType w:val="hybridMultilevel"/>
    <w:tmpl w:val="CBF4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914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96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6B69F6"/>
    <w:multiLevelType w:val="multilevel"/>
    <w:tmpl w:val="C6B6D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8FF1FB0"/>
    <w:multiLevelType w:val="hybridMultilevel"/>
    <w:tmpl w:val="97B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7"/>
  </w:num>
  <w:num w:numId="4">
    <w:abstractNumId w:val="4"/>
  </w:num>
  <w:num w:numId="5">
    <w:abstractNumId w:val="11"/>
  </w:num>
  <w:num w:numId="6">
    <w:abstractNumId w:val="5"/>
  </w:num>
  <w:num w:numId="7">
    <w:abstractNumId w:val="5"/>
  </w:num>
  <w:num w:numId="8">
    <w:abstractNumId w:val="13"/>
  </w:num>
  <w:num w:numId="9">
    <w:abstractNumId w:val="1"/>
  </w:num>
  <w:num w:numId="10">
    <w:abstractNumId w:val="9"/>
  </w:num>
  <w:num w:numId="11">
    <w:abstractNumId w:val="8"/>
  </w:num>
  <w:num w:numId="12">
    <w:abstractNumId w:val="0"/>
  </w:num>
  <w:num w:numId="13">
    <w:abstractNumId w:val="6"/>
  </w:num>
  <w:num w:numId="14">
    <w:abstractNumId w:val="2"/>
  </w:num>
  <w:num w:numId="15">
    <w:abstractNumId w:val="12"/>
  </w:num>
  <w:num w:numId="16">
    <w:abstractNumId w:val="3"/>
  </w:num>
  <w:num w:numId="1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28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39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33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28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4"/>
    <w:rsid w:val="00000405"/>
    <w:rsid w:val="00011EE9"/>
    <w:rsid w:val="00025BBB"/>
    <w:rsid w:val="00060E25"/>
    <w:rsid w:val="00066106"/>
    <w:rsid w:val="00067E3F"/>
    <w:rsid w:val="000A66EE"/>
    <w:rsid w:val="000A7BF3"/>
    <w:rsid w:val="000C4ACD"/>
    <w:rsid w:val="00105F06"/>
    <w:rsid w:val="00110AE7"/>
    <w:rsid w:val="00116B4D"/>
    <w:rsid w:val="001373ED"/>
    <w:rsid w:val="00143D28"/>
    <w:rsid w:val="001458CB"/>
    <w:rsid w:val="00150B95"/>
    <w:rsid w:val="0017024E"/>
    <w:rsid w:val="0017400F"/>
    <w:rsid w:val="001806C5"/>
    <w:rsid w:val="001A7C4F"/>
    <w:rsid w:val="001B01D9"/>
    <w:rsid w:val="001B3088"/>
    <w:rsid w:val="001B5021"/>
    <w:rsid w:val="001D2288"/>
    <w:rsid w:val="001D2BED"/>
    <w:rsid w:val="001F4E26"/>
    <w:rsid w:val="001F77E3"/>
    <w:rsid w:val="002546A3"/>
    <w:rsid w:val="00262337"/>
    <w:rsid w:val="002658A7"/>
    <w:rsid w:val="002722F9"/>
    <w:rsid w:val="00284DD5"/>
    <w:rsid w:val="002A7849"/>
    <w:rsid w:val="002B7E6F"/>
    <w:rsid w:val="002C01F5"/>
    <w:rsid w:val="002D530F"/>
    <w:rsid w:val="00345731"/>
    <w:rsid w:val="00384932"/>
    <w:rsid w:val="003A3E72"/>
    <w:rsid w:val="003C679C"/>
    <w:rsid w:val="003E5322"/>
    <w:rsid w:val="00404FE6"/>
    <w:rsid w:val="004169CF"/>
    <w:rsid w:val="0042162A"/>
    <w:rsid w:val="00423B5B"/>
    <w:rsid w:val="0044284F"/>
    <w:rsid w:val="00452B33"/>
    <w:rsid w:val="00457BAE"/>
    <w:rsid w:val="00464650"/>
    <w:rsid w:val="00472D3E"/>
    <w:rsid w:val="004771B0"/>
    <w:rsid w:val="004858D5"/>
    <w:rsid w:val="004A1936"/>
    <w:rsid w:val="004A320E"/>
    <w:rsid w:val="004A3C30"/>
    <w:rsid w:val="004A5027"/>
    <w:rsid w:val="00510EBE"/>
    <w:rsid w:val="00517431"/>
    <w:rsid w:val="0052595E"/>
    <w:rsid w:val="00534E84"/>
    <w:rsid w:val="00535345"/>
    <w:rsid w:val="0055178C"/>
    <w:rsid w:val="005A3A65"/>
    <w:rsid w:val="005B2EBA"/>
    <w:rsid w:val="005C20A6"/>
    <w:rsid w:val="00605C19"/>
    <w:rsid w:val="00621A5D"/>
    <w:rsid w:val="00635AF7"/>
    <w:rsid w:val="00656DC3"/>
    <w:rsid w:val="006728C3"/>
    <w:rsid w:val="006B3178"/>
    <w:rsid w:val="006B66FA"/>
    <w:rsid w:val="006C7206"/>
    <w:rsid w:val="00701CD9"/>
    <w:rsid w:val="007159DA"/>
    <w:rsid w:val="007208FE"/>
    <w:rsid w:val="007253E0"/>
    <w:rsid w:val="007429EC"/>
    <w:rsid w:val="007640F0"/>
    <w:rsid w:val="0077568D"/>
    <w:rsid w:val="007949DC"/>
    <w:rsid w:val="00794CC5"/>
    <w:rsid w:val="007D58C0"/>
    <w:rsid w:val="007F77D7"/>
    <w:rsid w:val="00800242"/>
    <w:rsid w:val="0081702D"/>
    <w:rsid w:val="008230F7"/>
    <w:rsid w:val="008705DB"/>
    <w:rsid w:val="0087062A"/>
    <w:rsid w:val="00893DCA"/>
    <w:rsid w:val="008A479C"/>
    <w:rsid w:val="008A69D1"/>
    <w:rsid w:val="008C4801"/>
    <w:rsid w:val="008F14D9"/>
    <w:rsid w:val="009342DA"/>
    <w:rsid w:val="009501CB"/>
    <w:rsid w:val="009774F7"/>
    <w:rsid w:val="00984833"/>
    <w:rsid w:val="00990DE5"/>
    <w:rsid w:val="0099255F"/>
    <w:rsid w:val="00994616"/>
    <w:rsid w:val="0099625B"/>
    <w:rsid w:val="009F1680"/>
    <w:rsid w:val="00A1310A"/>
    <w:rsid w:val="00A237E5"/>
    <w:rsid w:val="00A33EF5"/>
    <w:rsid w:val="00A53AB5"/>
    <w:rsid w:val="00A62172"/>
    <w:rsid w:val="00AC7A19"/>
    <w:rsid w:val="00AE42BF"/>
    <w:rsid w:val="00AF3632"/>
    <w:rsid w:val="00B25F16"/>
    <w:rsid w:val="00B75118"/>
    <w:rsid w:val="00B80F7F"/>
    <w:rsid w:val="00B902A6"/>
    <w:rsid w:val="00BB125E"/>
    <w:rsid w:val="00BB6D12"/>
    <w:rsid w:val="00BD7B3C"/>
    <w:rsid w:val="00BE3161"/>
    <w:rsid w:val="00BF2761"/>
    <w:rsid w:val="00C037C3"/>
    <w:rsid w:val="00C14161"/>
    <w:rsid w:val="00C17145"/>
    <w:rsid w:val="00C24A56"/>
    <w:rsid w:val="00C62FDD"/>
    <w:rsid w:val="00C740C8"/>
    <w:rsid w:val="00C7584D"/>
    <w:rsid w:val="00CA7A73"/>
    <w:rsid w:val="00CE26AB"/>
    <w:rsid w:val="00CE6971"/>
    <w:rsid w:val="00D141F0"/>
    <w:rsid w:val="00D23B85"/>
    <w:rsid w:val="00D40F05"/>
    <w:rsid w:val="00D6531A"/>
    <w:rsid w:val="00D873B8"/>
    <w:rsid w:val="00D918D8"/>
    <w:rsid w:val="00D95090"/>
    <w:rsid w:val="00D96E05"/>
    <w:rsid w:val="00DC4E8F"/>
    <w:rsid w:val="00DE7EF8"/>
    <w:rsid w:val="00DF0360"/>
    <w:rsid w:val="00E45CB0"/>
    <w:rsid w:val="00E7054F"/>
    <w:rsid w:val="00E84199"/>
    <w:rsid w:val="00E97421"/>
    <w:rsid w:val="00EA60DF"/>
    <w:rsid w:val="00EA7CD9"/>
    <w:rsid w:val="00EB5EB2"/>
    <w:rsid w:val="00EC5245"/>
    <w:rsid w:val="00ED7715"/>
    <w:rsid w:val="00EE016A"/>
    <w:rsid w:val="00EF4B2D"/>
    <w:rsid w:val="00F06A69"/>
    <w:rsid w:val="00F06BC7"/>
    <w:rsid w:val="00F44DC9"/>
    <w:rsid w:val="00F46744"/>
    <w:rsid w:val="00F53C92"/>
    <w:rsid w:val="00F66D2B"/>
    <w:rsid w:val="00F74E38"/>
    <w:rsid w:val="00F95675"/>
    <w:rsid w:val="00F9731A"/>
    <w:rsid w:val="00F978EA"/>
    <w:rsid w:val="00FA2041"/>
    <w:rsid w:val="00FB3F96"/>
    <w:rsid w:val="00FB4105"/>
    <w:rsid w:val="00FC01B9"/>
    <w:rsid w:val="00FE213D"/>
    <w:rsid w:val="00FE3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00"/>
  <w15:docId w15:val="{61F11BE0-A8E3-4535-BA57-BEBB24EE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paragraph" w:styleId="Heading1">
    <w:name w:val="heading 1"/>
    <w:basedOn w:val="Normal"/>
    <w:link w:val="Heading1Char"/>
    <w:uiPriority w:val="9"/>
    <w:qFormat/>
    <w:rsid w:val="00D40F05"/>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character" w:customStyle="1" w:styleId="FooterChar">
    <w:name w:val="Footer Char"/>
    <w:basedOn w:val="DefaultParagraphFont"/>
    <w:link w:val="Footer"/>
    <w:uiPriority w:val="99"/>
    <w:rsid w:val="00F95675"/>
    <w:rPr>
      <w:rFonts w:ascii="Gill Sans" w:hAnsi="Gill Sans"/>
      <w:sz w:val="22"/>
      <w:szCs w:val="22"/>
      <w:lang w:eastAsia="en-GB"/>
    </w:rPr>
  </w:style>
  <w:style w:type="paragraph" w:styleId="Subtitle">
    <w:name w:val="Subtitle"/>
    <w:basedOn w:val="Normal"/>
    <w:next w:val="Normal"/>
    <w:link w:val="SubtitleChar"/>
    <w:uiPriority w:val="11"/>
    <w:qFormat/>
    <w:rsid w:val="00F95675"/>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F95675"/>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D40F05"/>
    <w:rPr>
      <w:rFonts w:ascii="Times" w:hAnsi="Times"/>
      <w:b/>
      <w:bCs/>
      <w:kern w:val="36"/>
      <w:sz w:val="48"/>
      <w:szCs w:val="48"/>
    </w:rPr>
  </w:style>
  <w:style w:type="paragraph" w:customStyle="1" w:styleId="Default">
    <w:name w:val="Default"/>
    <w:rsid w:val="00060E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28">
      <w:bodyDiv w:val="1"/>
      <w:marLeft w:val="0"/>
      <w:marRight w:val="0"/>
      <w:marTop w:val="0"/>
      <w:marBottom w:val="0"/>
      <w:divBdr>
        <w:top w:val="none" w:sz="0" w:space="0" w:color="auto"/>
        <w:left w:val="none" w:sz="0" w:space="0" w:color="auto"/>
        <w:bottom w:val="none" w:sz="0" w:space="0" w:color="auto"/>
        <w:right w:val="none" w:sz="0" w:space="0" w:color="auto"/>
      </w:divBdr>
    </w:div>
    <w:div w:id="57213799">
      <w:bodyDiv w:val="1"/>
      <w:marLeft w:val="0"/>
      <w:marRight w:val="0"/>
      <w:marTop w:val="0"/>
      <w:marBottom w:val="0"/>
      <w:divBdr>
        <w:top w:val="none" w:sz="0" w:space="0" w:color="auto"/>
        <w:left w:val="none" w:sz="0" w:space="0" w:color="auto"/>
        <w:bottom w:val="none" w:sz="0" w:space="0" w:color="auto"/>
        <w:right w:val="none" w:sz="0" w:space="0" w:color="auto"/>
      </w:divBdr>
      <w:divsChild>
        <w:div w:id="2017460355">
          <w:marLeft w:val="0"/>
          <w:marRight w:val="0"/>
          <w:marTop w:val="0"/>
          <w:marBottom w:val="0"/>
          <w:divBdr>
            <w:top w:val="none" w:sz="0" w:space="0" w:color="auto"/>
            <w:left w:val="none" w:sz="0" w:space="0" w:color="auto"/>
            <w:bottom w:val="none" w:sz="0" w:space="0" w:color="auto"/>
            <w:right w:val="none" w:sz="0" w:space="0" w:color="auto"/>
          </w:divBdr>
        </w:div>
        <w:div w:id="378938695">
          <w:marLeft w:val="0"/>
          <w:marRight w:val="0"/>
          <w:marTop w:val="0"/>
          <w:marBottom w:val="0"/>
          <w:divBdr>
            <w:top w:val="none" w:sz="0" w:space="0" w:color="auto"/>
            <w:left w:val="none" w:sz="0" w:space="0" w:color="auto"/>
            <w:bottom w:val="none" w:sz="0" w:space="0" w:color="auto"/>
            <w:right w:val="none" w:sz="0" w:space="0" w:color="auto"/>
          </w:divBdr>
        </w:div>
        <w:div w:id="456031373">
          <w:marLeft w:val="0"/>
          <w:marRight w:val="0"/>
          <w:marTop w:val="0"/>
          <w:marBottom w:val="0"/>
          <w:divBdr>
            <w:top w:val="none" w:sz="0" w:space="0" w:color="auto"/>
            <w:left w:val="none" w:sz="0" w:space="0" w:color="auto"/>
            <w:bottom w:val="none" w:sz="0" w:space="0" w:color="auto"/>
            <w:right w:val="none" w:sz="0" w:space="0" w:color="auto"/>
          </w:divBdr>
        </w:div>
        <w:div w:id="1296519938">
          <w:marLeft w:val="0"/>
          <w:marRight w:val="0"/>
          <w:marTop w:val="0"/>
          <w:marBottom w:val="0"/>
          <w:divBdr>
            <w:top w:val="none" w:sz="0" w:space="0" w:color="auto"/>
            <w:left w:val="none" w:sz="0" w:space="0" w:color="auto"/>
            <w:bottom w:val="none" w:sz="0" w:space="0" w:color="auto"/>
            <w:right w:val="none" w:sz="0" w:space="0" w:color="auto"/>
          </w:divBdr>
        </w:div>
      </w:divsChild>
    </w:div>
    <w:div w:id="153034293">
      <w:bodyDiv w:val="1"/>
      <w:marLeft w:val="0"/>
      <w:marRight w:val="0"/>
      <w:marTop w:val="0"/>
      <w:marBottom w:val="0"/>
      <w:divBdr>
        <w:top w:val="none" w:sz="0" w:space="0" w:color="auto"/>
        <w:left w:val="none" w:sz="0" w:space="0" w:color="auto"/>
        <w:bottom w:val="none" w:sz="0" w:space="0" w:color="auto"/>
        <w:right w:val="none" w:sz="0" w:space="0" w:color="auto"/>
      </w:divBdr>
      <w:divsChild>
        <w:div w:id="589118370">
          <w:marLeft w:val="0"/>
          <w:marRight w:val="0"/>
          <w:marTop w:val="0"/>
          <w:marBottom w:val="0"/>
          <w:divBdr>
            <w:top w:val="none" w:sz="0" w:space="0" w:color="auto"/>
            <w:left w:val="none" w:sz="0" w:space="0" w:color="auto"/>
            <w:bottom w:val="none" w:sz="0" w:space="0" w:color="auto"/>
            <w:right w:val="none" w:sz="0" w:space="0" w:color="auto"/>
          </w:divBdr>
        </w:div>
        <w:div w:id="1595896442">
          <w:marLeft w:val="0"/>
          <w:marRight w:val="0"/>
          <w:marTop w:val="0"/>
          <w:marBottom w:val="0"/>
          <w:divBdr>
            <w:top w:val="none" w:sz="0" w:space="0" w:color="auto"/>
            <w:left w:val="none" w:sz="0" w:space="0" w:color="auto"/>
            <w:bottom w:val="none" w:sz="0" w:space="0" w:color="auto"/>
            <w:right w:val="none" w:sz="0" w:space="0" w:color="auto"/>
          </w:divBdr>
        </w:div>
        <w:div w:id="1293484406">
          <w:marLeft w:val="0"/>
          <w:marRight w:val="0"/>
          <w:marTop w:val="0"/>
          <w:marBottom w:val="0"/>
          <w:divBdr>
            <w:top w:val="none" w:sz="0" w:space="0" w:color="auto"/>
            <w:left w:val="none" w:sz="0" w:space="0" w:color="auto"/>
            <w:bottom w:val="none" w:sz="0" w:space="0" w:color="auto"/>
            <w:right w:val="none" w:sz="0" w:space="0" w:color="auto"/>
          </w:divBdr>
        </w:div>
      </w:divsChild>
    </w:div>
    <w:div w:id="174350877">
      <w:bodyDiv w:val="1"/>
      <w:marLeft w:val="0"/>
      <w:marRight w:val="0"/>
      <w:marTop w:val="0"/>
      <w:marBottom w:val="0"/>
      <w:divBdr>
        <w:top w:val="none" w:sz="0" w:space="0" w:color="auto"/>
        <w:left w:val="none" w:sz="0" w:space="0" w:color="auto"/>
        <w:bottom w:val="none" w:sz="0" w:space="0" w:color="auto"/>
        <w:right w:val="none" w:sz="0" w:space="0" w:color="auto"/>
      </w:divBdr>
      <w:divsChild>
        <w:div w:id="1640912294">
          <w:marLeft w:val="0"/>
          <w:marRight w:val="0"/>
          <w:marTop w:val="0"/>
          <w:marBottom w:val="0"/>
          <w:divBdr>
            <w:top w:val="none" w:sz="0" w:space="0" w:color="auto"/>
            <w:left w:val="none" w:sz="0" w:space="0" w:color="auto"/>
            <w:bottom w:val="none" w:sz="0" w:space="0" w:color="auto"/>
            <w:right w:val="none" w:sz="0" w:space="0" w:color="auto"/>
          </w:divBdr>
        </w:div>
        <w:div w:id="1706517213">
          <w:marLeft w:val="0"/>
          <w:marRight w:val="0"/>
          <w:marTop w:val="0"/>
          <w:marBottom w:val="0"/>
          <w:divBdr>
            <w:top w:val="none" w:sz="0" w:space="0" w:color="auto"/>
            <w:left w:val="none" w:sz="0" w:space="0" w:color="auto"/>
            <w:bottom w:val="none" w:sz="0" w:space="0" w:color="auto"/>
            <w:right w:val="none" w:sz="0" w:space="0" w:color="auto"/>
          </w:divBdr>
        </w:div>
        <w:div w:id="1702853844">
          <w:marLeft w:val="0"/>
          <w:marRight w:val="0"/>
          <w:marTop w:val="0"/>
          <w:marBottom w:val="0"/>
          <w:divBdr>
            <w:top w:val="none" w:sz="0" w:space="0" w:color="auto"/>
            <w:left w:val="none" w:sz="0" w:space="0" w:color="auto"/>
            <w:bottom w:val="none" w:sz="0" w:space="0" w:color="auto"/>
            <w:right w:val="none" w:sz="0" w:space="0" w:color="auto"/>
          </w:divBdr>
        </w:div>
        <w:div w:id="72363602">
          <w:marLeft w:val="0"/>
          <w:marRight w:val="0"/>
          <w:marTop w:val="0"/>
          <w:marBottom w:val="0"/>
          <w:divBdr>
            <w:top w:val="none" w:sz="0" w:space="0" w:color="auto"/>
            <w:left w:val="none" w:sz="0" w:space="0" w:color="auto"/>
            <w:bottom w:val="none" w:sz="0" w:space="0" w:color="auto"/>
            <w:right w:val="none" w:sz="0" w:space="0" w:color="auto"/>
          </w:divBdr>
        </w:div>
      </w:divsChild>
    </w:div>
    <w:div w:id="373623444">
      <w:bodyDiv w:val="1"/>
      <w:marLeft w:val="0"/>
      <w:marRight w:val="0"/>
      <w:marTop w:val="0"/>
      <w:marBottom w:val="0"/>
      <w:divBdr>
        <w:top w:val="none" w:sz="0" w:space="0" w:color="auto"/>
        <w:left w:val="none" w:sz="0" w:space="0" w:color="auto"/>
        <w:bottom w:val="none" w:sz="0" w:space="0" w:color="auto"/>
        <w:right w:val="none" w:sz="0" w:space="0" w:color="auto"/>
      </w:divBdr>
      <w:divsChild>
        <w:div w:id="2111077393">
          <w:marLeft w:val="0"/>
          <w:marRight w:val="0"/>
          <w:marTop w:val="0"/>
          <w:marBottom w:val="0"/>
          <w:divBdr>
            <w:top w:val="none" w:sz="0" w:space="0" w:color="auto"/>
            <w:left w:val="none" w:sz="0" w:space="0" w:color="auto"/>
            <w:bottom w:val="none" w:sz="0" w:space="0" w:color="auto"/>
            <w:right w:val="none" w:sz="0" w:space="0" w:color="auto"/>
          </w:divBdr>
        </w:div>
        <w:div w:id="1456096887">
          <w:marLeft w:val="0"/>
          <w:marRight w:val="0"/>
          <w:marTop w:val="0"/>
          <w:marBottom w:val="0"/>
          <w:divBdr>
            <w:top w:val="none" w:sz="0" w:space="0" w:color="auto"/>
            <w:left w:val="none" w:sz="0" w:space="0" w:color="auto"/>
            <w:bottom w:val="none" w:sz="0" w:space="0" w:color="auto"/>
            <w:right w:val="none" w:sz="0" w:space="0" w:color="auto"/>
          </w:divBdr>
        </w:div>
        <w:div w:id="1485732871">
          <w:marLeft w:val="0"/>
          <w:marRight w:val="0"/>
          <w:marTop w:val="0"/>
          <w:marBottom w:val="0"/>
          <w:divBdr>
            <w:top w:val="none" w:sz="0" w:space="0" w:color="auto"/>
            <w:left w:val="none" w:sz="0" w:space="0" w:color="auto"/>
            <w:bottom w:val="none" w:sz="0" w:space="0" w:color="auto"/>
            <w:right w:val="none" w:sz="0" w:space="0" w:color="auto"/>
          </w:divBdr>
        </w:div>
        <w:div w:id="894387475">
          <w:marLeft w:val="0"/>
          <w:marRight w:val="0"/>
          <w:marTop w:val="0"/>
          <w:marBottom w:val="0"/>
          <w:divBdr>
            <w:top w:val="none" w:sz="0" w:space="0" w:color="auto"/>
            <w:left w:val="none" w:sz="0" w:space="0" w:color="auto"/>
            <w:bottom w:val="none" w:sz="0" w:space="0" w:color="auto"/>
            <w:right w:val="none" w:sz="0" w:space="0" w:color="auto"/>
          </w:divBdr>
        </w:div>
      </w:divsChild>
    </w:div>
    <w:div w:id="406653514">
      <w:bodyDiv w:val="1"/>
      <w:marLeft w:val="0"/>
      <w:marRight w:val="0"/>
      <w:marTop w:val="0"/>
      <w:marBottom w:val="0"/>
      <w:divBdr>
        <w:top w:val="none" w:sz="0" w:space="0" w:color="auto"/>
        <w:left w:val="none" w:sz="0" w:space="0" w:color="auto"/>
        <w:bottom w:val="none" w:sz="0" w:space="0" w:color="auto"/>
        <w:right w:val="none" w:sz="0" w:space="0" w:color="auto"/>
      </w:divBdr>
      <w:divsChild>
        <w:div w:id="1608076696">
          <w:marLeft w:val="0"/>
          <w:marRight w:val="0"/>
          <w:marTop w:val="0"/>
          <w:marBottom w:val="0"/>
          <w:divBdr>
            <w:top w:val="none" w:sz="0" w:space="0" w:color="auto"/>
            <w:left w:val="none" w:sz="0" w:space="0" w:color="auto"/>
            <w:bottom w:val="none" w:sz="0" w:space="0" w:color="auto"/>
            <w:right w:val="none" w:sz="0" w:space="0" w:color="auto"/>
          </w:divBdr>
        </w:div>
        <w:div w:id="1456868734">
          <w:marLeft w:val="0"/>
          <w:marRight w:val="0"/>
          <w:marTop w:val="0"/>
          <w:marBottom w:val="0"/>
          <w:divBdr>
            <w:top w:val="none" w:sz="0" w:space="0" w:color="auto"/>
            <w:left w:val="none" w:sz="0" w:space="0" w:color="auto"/>
            <w:bottom w:val="none" w:sz="0" w:space="0" w:color="auto"/>
            <w:right w:val="none" w:sz="0" w:space="0" w:color="auto"/>
          </w:divBdr>
        </w:div>
        <w:div w:id="456681481">
          <w:marLeft w:val="0"/>
          <w:marRight w:val="0"/>
          <w:marTop w:val="0"/>
          <w:marBottom w:val="0"/>
          <w:divBdr>
            <w:top w:val="none" w:sz="0" w:space="0" w:color="auto"/>
            <w:left w:val="none" w:sz="0" w:space="0" w:color="auto"/>
            <w:bottom w:val="none" w:sz="0" w:space="0" w:color="auto"/>
            <w:right w:val="none" w:sz="0" w:space="0" w:color="auto"/>
          </w:divBdr>
        </w:div>
        <w:div w:id="1149252776">
          <w:marLeft w:val="0"/>
          <w:marRight w:val="0"/>
          <w:marTop w:val="0"/>
          <w:marBottom w:val="0"/>
          <w:divBdr>
            <w:top w:val="none" w:sz="0" w:space="0" w:color="auto"/>
            <w:left w:val="none" w:sz="0" w:space="0" w:color="auto"/>
            <w:bottom w:val="none" w:sz="0" w:space="0" w:color="auto"/>
            <w:right w:val="none" w:sz="0" w:space="0" w:color="auto"/>
          </w:divBdr>
        </w:div>
        <w:div w:id="513961313">
          <w:marLeft w:val="0"/>
          <w:marRight w:val="0"/>
          <w:marTop w:val="0"/>
          <w:marBottom w:val="0"/>
          <w:divBdr>
            <w:top w:val="none" w:sz="0" w:space="0" w:color="auto"/>
            <w:left w:val="none" w:sz="0" w:space="0" w:color="auto"/>
            <w:bottom w:val="none" w:sz="0" w:space="0" w:color="auto"/>
            <w:right w:val="none" w:sz="0" w:space="0" w:color="auto"/>
          </w:divBdr>
        </w:div>
        <w:div w:id="1046677962">
          <w:marLeft w:val="0"/>
          <w:marRight w:val="0"/>
          <w:marTop w:val="0"/>
          <w:marBottom w:val="0"/>
          <w:divBdr>
            <w:top w:val="none" w:sz="0" w:space="0" w:color="auto"/>
            <w:left w:val="none" w:sz="0" w:space="0" w:color="auto"/>
            <w:bottom w:val="none" w:sz="0" w:space="0" w:color="auto"/>
            <w:right w:val="none" w:sz="0" w:space="0" w:color="auto"/>
          </w:divBdr>
        </w:div>
        <w:div w:id="636884906">
          <w:marLeft w:val="0"/>
          <w:marRight w:val="0"/>
          <w:marTop w:val="0"/>
          <w:marBottom w:val="0"/>
          <w:divBdr>
            <w:top w:val="none" w:sz="0" w:space="0" w:color="auto"/>
            <w:left w:val="none" w:sz="0" w:space="0" w:color="auto"/>
            <w:bottom w:val="none" w:sz="0" w:space="0" w:color="auto"/>
            <w:right w:val="none" w:sz="0" w:space="0" w:color="auto"/>
          </w:divBdr>
        </w:div>
        <w:div w:id="1810050490">
          <w:marLeft w:val="0"/>
          <w:marRight w:val="0"/>
          <w:marTop w:val="0"/>
          <w:marBottom w:val="0"/>
          <w:divBdr>
            <w:top w:val="none" w:sz="0" w:space="0" w:color="auto"/>
            <w:left w:val="none" w:sz="0" w:space="0" w:color="auto"/>
            <w:bottom w:val="none" w:sz="0" w:space="0" w:color="auto"/>
            <w:right w:val="none" w:sz="0" w:space="0" w:color="auto"/>
          </w:divBdr>
        </w:div>
        <w:div w:id="1089547109">
          <w:marLeft w:val="0"/>
          <w:marRight w:val="0"/>
          <w:marTop w:val="0"/>
          <w:marBottom w:val="0"/>
          <w:divBdr>
            <w:top w:val="none" w:sz="0" w:space="0" w:color="auto"/>
            <w:left w:val="none" w:sz="0" w:space="0" w:color="auto"/>
            <w:bottom w:val="none" w:sz="0" w:space="0" w:color="auto"/>
            <w:right w:val="none" w:sz="0" w:space="0" w:color="auto"/>
          </w:divBdr>
        </w:div>
        <w:div w:id="1419017294">
          <w:marLeft w:val="0"/>
          <w:marRight w:val="0"/>
          <w:marTop w:val="0"/>
          <w:marBottom w:val="0"/>
          <w:divBdr>
            <w:top w:val="none" w:sz="0" w:space="0" w:color="auto"/>
            <w:left w:val="none" w:sz="0" w:space="0" w:color="auto"/>
            <w:bottom w:val="none" w:sz="0" w:space="0" w:color="auto"/>
            <w:right w:val="none" w:sz="0" w:space="0" w:color="auto"/>
          </w:divBdr>
        </w:div>
        <w:div w:id="1663314017">
          <w:marLeft w:val="0"/>
          <w:marRight w:val="0"/>
          <w:marTop w:val="0"/>
          <w:marBottom w:val="0"/>
          <w:divBdr>
            <w:top w:val="none" w:sz="0" w:space="0" w:color="auto"/>
            <w:left w:val="none" w:sz="0" w:space="0" w:color="auto"/>
            <w:bottom w:val="none" w:sz="0" w:space="0" w:color="auto"/>
            <w:right w:val="none" w:sz="0" w:space="0" w:color="auto"/>
          </w:divBdr>
        </w:div>
        <w:div w:id="825050331">
          <w:marLeft w:val="0"/>
          <w:marRight w:val="0"/>
          <w:marTop w:val="0"/>
          <w:marBottom w:val="0"/>
          <w:divBdr>
            <w:top w:val="none" w:sz="0" w:space="0" w:color="auto"/>
            <w:left w:val="none" w:sz="0" w:space="0" w:color="auto"/>
            <w:bottom w:val="none" w:sz="0" w:space="0" w:color="auto"/>
            <w:right w:val="none" w:sz="0" w:space="0" w:color="auto"/>
          </w:divBdr>
        </w:div>
        <w:div w:id="802847111">
          <w:marLeft w:val="0"/>
          <w:marRight w:val="0"/>
          <w:marTop w:val="0"/>
          <w:marBottom w:val="0"/>
          <w:divBdr>
            <w:top w:val="none" w:sz="0" w:space="0" w:color="auto"/>
            <w:left w:val="none" w:sz="0" w:space="0" w:color="auto"/>
            <w:bottom w:val="none" w:sz="0" w:space="0" w:color="auto"/>
            <w:right w:val="none" w:sz="0" w:space="0" w:color="auto"/>
          </w:divBdr>
        </w:div>
        <w:div w:id="1550534618">
          <w:marLeft w:val="0"/>
          <w:marRight w:val="0"/>
          <w:marTop w:val="0"/>
          <w:marBottom w:val="0"/>
          <w:divBdr>
            <w:top w:val="none" w:sz="0" w:space="0" w:color="auto"/>
            <w:left w:val="none" w:sz="0" w:space="0" w:color="auto"/>
            <w:bottom w:val="none" w:sz="0" w:space="0" w:color="auto"/>
            <w:right w:val="none" w:sz="0" w:space="0" w:color="auto"/>
          </w:divBdr>
        </w:div>
      </w:divsChild>
    </w:div>
    <w:div w:id="473375154">
      <w:bodyDiv w:val="1"/>
      <w:marLeft w:val="0"/>
      <w:marRight w:val="0"/>
      <w:marTop w:val="0"/>
      <w:marBottom w:val="0"/>
      <w:divBdr>
        <w:top w:val="none" w:sz="0" w:space="0" w:color="auto"/>
        <w:left w:val="none" w:sz="0" w:space="0" w:color="auto"/>
        <w:bottom w:val="none" w:sz="0" w:space="0" w:color="auto"/>
        <w:right w:val="none" w:sz="0" w:space="0" w:color="auto"/>
      </w:divBdr>
      <w:divsChild>
        <w:div w:id="1407727602">
          <w:marLeft w:val="0"/>
          <w:marRight w:val="0"/>
          <w:marTop w:val="0"/>
          <w:marBottom w:val="0"/>
          <w:divBdr>
            <w:top w:val="none" w:sz="0" w:space="0" w:color="auto"/>
            <w:left w:val="none" w:sz="0" w:space="0" w:color="auto"/>
            <w:bottom w:val="none" w:sz="0" w:space="0" w:color="auto"/>
            <w:right w:val="none" w:sz="0" w:space="0" w:color="auto"/>
          </w:divBdr>
        </w:div>
        <w:div w:id="1194810425">
          <w:marLeft w:val="0"/>
          <w:marRight w:val="0"/>
          <w:marTop w:val="0"/>
          <w:marBottom w:val="0"/>
          <w:divBdr>
            <w:top w:val="none" w:sz="0" w:space="0" w:color="auto"/>
            <w:left w:val="none" w:sz="0" w:space="0" w:color="auto"/>
            <w:bottom w:val="none" w:sz="0" w:space="0" w:color="auto"/>
            <w:right w:val="none" w:sz="0" w:space="0" w:color="auto"/>
          </w:divBdr>
        </w:div>
        <w:div w:id="209272994">
          <w:marLeft w:val="0"/>
          <w:marRight w:val="0"/>
          <w:marTop w:val="0"/>
          <w:marBottom w:val="0"/>
          <w:divBdr>
            <w:top w:val="none" w:sz="0" w:space="0" w:color="auto"/>
            <w:left w:val="none" w:sz="0" w:space="0" w:color="auto"/>
            <w:bottom w:val="none" w:sz="0" w:space="0" w:color="auto"/>
            <w:right w:val="none" w:sz="0" w:space="0" w:color="auto"/>
          </w:divBdr>
        </w:div>
      </w:divsChild>
    </w:div>
    <w:div w:id="641470301">
      <w:bodyDiv w:val="1"/>
      <w:marLeft w:val="0"/>
      <w:marRight w:val="0"/>
      <w:marTop w:val="0"/>
      <w:marBottom w:val="0"/>
      <w:divBdr>
        <w:top w:val="none" w:sz="0" w:space="0" w:color="auto"/>
        <w:left w:val="none" w:sz="0" w:space="0" w:color="auto"/>
        <w:bottom w:val="none" w:sz="0" w:space="0" w:color="auto"/>
        <w:right w:val="none" w:sz="0" w:space="0" w:color="auto"/>
      </w:divBdr>
      <w:divsChild>
        <w:div w:id="1198469092">
          <w:marLeft w:val="0"/>
          <w:marRight w:val="0"/>
          <w:marTop w:val="0"/>
          <w:marBottom w:val="0"/>
          <w:divBdr>
            <w:top w:val="none" w:sz="0" w:space="0" w:color="auto"/>
            <w:left w:val="none" w:sz="0" w:space="0" w:color="auto"/>
            <w:bottom w:val="none" w:sz="0" w:space="0" w:color="auto"/>
            <w:right w:val="none" w:sz="0" w:space="0" w:color="auto"/>
          </w:divBdr>
        </w:div>
        <w:div w:id="1656184813">
          <w:marLeft w:val="0"/>
          <w:marRight w:val="0"/>
          <w:marTop w:val="0"/>
          <w:marBottom w:val="0"/>
          <w:divBdr>
            <w:top w:val="none" w:sz="0" w:space="0" w:color="auto"/>
            <w:left w:val="none" w:sz="0" w:space="0" w:color="auto"/>
            <w:bottom w:val="none" w:sz="0" w:space="0" w:color="auto"/>
            <w:right w:val="none" w:sz="0" w:space="0" w:color="auto"/>
          </w:divBdr>
        </w:div>
        <w:div w:id="894315311">
          <w:marLeft w:val="0"/>
          <w:marRight w:val="0"/>
          <w:marTop w:val="0"/>
          <w:marBottom w:val="0"/>
          <w:divBdr>
            <w:top w:val="none" w:sz="0" w:space="0" w:color="auto"/>
            <w:left w:val="none" w:sz="0" w:space="0" w:color="auto"/>
            <w:bottom w:val="none" w:sz="0" w:space="0" w:color="auto"/>
            <w:right w:val="none" w:sz="0" w:space="0" w:color="auto"/>
          </w:divBdr>
        </w:div>
        <w:div w:id="803352693">
          <w:marLeft w:val="0"/>
          <w:marRight w:val="0"/>
          <w:marTop w:val="0"/>
          <w:marBottom w:val="0"/>
          <w:divBdr>
            <w:top w:val="none" w:sz="0" w:space="0" w:color="auto"/>
            <w:left w:val="none" w:sz="0" w:space="0" w:color="auto"/>
            <w:bottom w:val="none" w:sz="0" w:space="0" w:color="auto"/>
            <w:right w:val="none" w:sz="0" w:space="0" w:color="auto"/>
          </w:divBdr>
        </w:div>
        <w:div w:id="451633517">
          <w:marLeft w:val="0"/>
          <w:marRight w:val="0"/>
          <w:marTop w:val="0"/>
          <w:marBottom w:val="0"/>
          <w:divBdr>
            <w:top w:val="none" w:sz="0" w:space="0" w:color="auto"/>
            <w:left w:val="none" w:sz="0" w:space="0" w:color="auto"/>
            <w:bottom w:val="none" w:sz="0" w:space="0" w:color="auto"/>
            <w:right w:val="none" w:sz="0" w:space="0" w:color="auto"/>
          </w:divBdr>
        </w:div>
      </w:divsChild>
    </w:div>
    <w:div w:id="653068544">
      <w:bodyDiv w:val="1"/>
      <w:marLeft w:val="0"/>
      <w:marRight w:val="0"/>
      <w:marTop w:val="0"/>
      <w:marBottom w:val="0"/>
      <w:divBdr>
        <w:top w:val="none" w:sz="0" w:space="0" w:color="auto"/>
        <w:left w:val="none" w:sz="0" w:space="0" w:color="auto"/>
        <w:bottom w:val="none" w:sz="0" w:space="0" w:color="auto"/>
        <w:right w:val="none" w:sz="0" w:space="0" w:color="auto"/>
      </w:divBdr>
    </w:div>
    <w:div w:id="811795094">
      <w:bodyDiv w:val="1"/>
      <w:marLeft w:val="0"/>
      <w:marRight w:val="0"/>
      <w:marTop w:val="0"/>
      <w:marBottom w:val="0"/>
      <w:divBdr>
        <w:top w:val="none" w:sz="0" w:space="0" w:color="auto"/>
        <w:left w:val="none" w:sz="0" w:space="0" w:color="auto"/>
        <w:bottom w:val="none" w:sz="0" w:space="0" w:color="auto"/>
        <w:right w:val="none" w:sz="0" w:space="0" w:color="auto"/>
      </w:divBdr>
    </w:div>
    <w:div w:id="812256523">
      <w:bodyDiv w:val="1"/>
      <w:marLeft w:val="0"/>
      <w:marRight w:val="0"/>
      <w:marTop w:val="0"/>
      <w:marBottom w:val="0"/>
      <w:divBdr>
        <w:top w:val="none" w:sz="0" w:space="0" w:color="auto"/>
        <w:left w:val="none" w:sz="0" w:space="0" w:color="auto"/>
        <w:bottom w:val="none" w:sz="0" w:space="0" w:color="auto"/>
        <w:right w:val="none" w:sz="0" w:space="0" w:color="auto"/>
      </w:divBdr>
      <w:divsChild>
        <w:div w:id="322242865">
          <w:marLeft w:val="547"/>
          <w:marRight w:val="0"/>
          <w:marTop w:val="120"/>
          <w:marBottom w:val="0"/>
          <w:divBdr>
            <w:top w:val="none" w:sz="0" w:space="0" w:color="auto"/>
            <w:left w:val="none" w:sz="0" w:space="0" w:color="auto"/>
            <w:bottom w:val="none" w:sz="0" w:space="0" w:color="auto"/>
            <w:right w:val="none" w:sz="0" w:space="0" w:color="auto"/>
          </w:divBdr>
        </w:div>
      </w:divsChild>
    </w:div>
    <w:div w:id="116670267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7">
          <w:marLeft w:val="0"/>
          <w:marRight w:val="0"/>
          <w:marTop w:val="0"/>
          <w:marBottom w:val="0"/>
          <w:divBdr>
            <w:top w:val="none" w:sz="0" w:space="0" w:color="auto"/>
            <w:left w:val="none" w:sz="0" w:space="0" w:color="auto"/>
            <w:bottom w:val="none" w:sz="0" w:space="0" w:color="auto"/>
            <w:right w:val="none" w:sz="0" w:space="0" w:color="auto"/>
          </w:divBdr>
        </w:div>
        <w:div w:id="37168920">
          <w:marLeft w:val="0"/>
          <w:marRight w:val="0"/>
          <w:marTop w:val="0"/>
          <w:marBottom w:val="0"/>
          <w:divBdr>
            <w:top w:val="none" w:sz="0" w:space="0" w:color="auto"/>
            <w:left w:val="none" w:sz="0" w:space="0" w:color="auto"/>
            <w:bottom w:val="none" w:sz="0" w:space="0" w:color="auto"/>
            <w:right w:val="none" w:sz="0" w:space="0" w:color="auto"/>
          </w:divBdr>
        </w:div>
      </w:divsChild>
    </w:div>
    <w:div w:id="1220747297">
      <w:bodyDiv w:val="1"/>
      <w:marLeft w:val="0"/>
      <w:marRight w:val="0"/>
      <w:marTop w:val="0"/>
      <w:marBottom w:val="0"/>
      <w:divBdr>
        <w:top w:val="none" w:sz="0" w:space="0" w:color="auto"/>
        <w:left w:val="none" w:sz="0" w:space="0" w:color="auto"/>
        <w:bottom w:val="none" w:sz="0" w:space="0" w:color="auto"/>
        <w:right w:val="none" w:sz="0" w:space="0" w:color="auto"/>
      </w:divBdr>
    </w:div>
    <w:div w:id="1240552998">
      <w:bodyDiv w:val="1"/>
      <w:marLeft w:val="0"/>
      <w:marRight w:val="0"/>
      <w:marTop w:val="0"/>
      <w:marBottom w:val="0"/>
      <w:divBdr>
        <w:top w:val="none" w:sz="0" w:space="0" w:color="auto"/>
        <w:left w:val="none" w:sz="0" w:space="0" w:color="auto"/>
        <w:bottom w:val="none" w:sz="0" w:space="0" w:color="auto"/>
        <w:right w:val="none" w:sz="0" w:space="0" w:color="auto"/>
      </w:divBdr>
      <w:divsChild>
        <w:div w:id="657266162">
          <w:marLeft w:val="0"/>
          <w:marRight w:val="0"/>
          <w:marTop w:val="0"/>
          <w:marBottom w:val="0"/>
          <w:divBdr>
            <w:top w:val="none" w:sz="0" w:space="0" w:color="auto"/>
            <w:left w:val="none" w:sz="0" w:space="0" w:color="auto"/>
            <w:bottom w:val="none" w:sz="0" w:space="0" w:color="auto"/>
            <w:right w:val="none" w:sz="0" w:space="0" w:color="auto"/>
          </w:divBdr>
        </w:div>
        <w:div w:id="1889103281">
          <w:marLeft w:val="0"/>
          <w:marRight w:val="0"/>
          <w:marTop w:val="0"/>
          <w:marBottom w:val="0"/>
          <w:divBdr>
            <w:top w:val="none" w:sz="0" w:space="0" w:color="auto"/>
            <w:left w:val="none" w:sz="0" w:space="0" w:color="auto"/>
            <w:bottom w:val="none" w:sz="0" w:space="0" w:color="auto"/>
            <w:right w:val="none" w:sz="0" w:space="0" w:color="auto"/>
          </w:divBdr>
        </w:div>
        <w:div w:id="1085957642">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432359749">
          <w:marLeft w:val="0"/>
          <w:marRight w:val="0"/>
          <w:marTop w:val="0"/>
          <w:marBottom w:val="0"/>
          <w:divBdr>
            <w:top w:val="none" w:sz="0" w:space="0" w:color="auto"/>
            <w:left w:val="none" w:sz="0" w:space="0" w:color="auto"/>
            <w:bottom w:val="none" w:sz="0" w:space="0" w:color="auto"/>
            <w:right w:val="none" w:sz="0" w:space="0" w:color="auto"/>
          </w:divBdr>
        </w:div>
        <w:div w:id="1824003078">
          <w:marLeft w:val="0"/>
          <w:marRight w:val="0"/>
          <w:marTop w:val="0"/>
          <w:marBottom w:val="0"/>
          <w:divBdr>
            <w:top w:val="none" w:sz="0" w:space="0" w:color="auto"/>
            <w:left w:val="none" w:sz="0" w:space="0" w:color="auto"/>
            <w:bottom w:val="none" w:sz="0" w:space="0" w:color="auto"/>
            <w:right w:val="none" w:sz="0" w:space="0" w:color="auto"/>
          </w:divBdr>
        </w:div>
        <w:div w:id="802386377">
          <w:marLeft w:val="0"/>
          <w:marRight w:val="0"/>
          <w:marTop w:val="0"/>
          <w:marBottom w:val="0"/>
          <w:divBdr>
            <w:top w:val="none" w:sz="0" w:space="0" w:color="auto"/>
            <w:left w:val="none" w:sz="0" w:space="0" w:color="auto"/>
            <w:bottom w:val="none" w:sz="0" w:space="0" w:color="auto"/>
            <w:right w:val="none" w:sz="0" w:space="0" w:color="auto"/>
          </w:divBdr>
        </w:div>
        <w:div w:id="1288120893">
          <w:marLeft w:val="0"/>
          <w:marRight w:val="0"/>
          <w:marTop w:val="0"/>
          <w:marBottom w:val="0"/>
          <w:divBdr>
            <w:top w:val="none" w:sz="0" w:space="0" w:color="auto"/>
            <w:left w:val="none" w:sz="0" w:space="0" w:color="auto"/>
            <w:bottom w:val="none" w:sz="0" w:space="0" w:color="auto"/>
            <w:right w:val="none" w:sz="0" w:space="0" w:color="auto"/>
          </w:divBdr>
        </w:div>
        <w:div w:id="2138209564">
          <w:marLeft w:val="0"/>
          <w:marRight w:val="0"/>
          <w:marTop w:val="0"/>
          <w:marBottom w:val="0"/>
          <w:divBdr>
            <w:top w:val="none" w:sz="0" w:space="0" w:color="auto"/>
            <w:left w:val="none" w:sz="0" w:space="0" w:color="auto"/>
            <w:bottom w:val="none" w:sz="0" w:space="0" w:color="auto"/>
            <w:right w:val="none" w:sz="0" w:space="0" w:color="auto"/>
          </w:divBdr>
        </w:div>
      </w:divsChild>
    </w:div>
    <w:div w:id="1386641206">
      <w:bodyDiv w:val="1"/>
      <w:marLeft w:val="0"/>
      <w:marRight w:val="0"/>
      <w:marTop w:val="0"/>
      <w:marBottom w:val="0"/>
      <w:divBdr>
        <w:top w:val="none" w:sz="0" w:space="0" w:color="auto"/>
        <w:left w:val="none" w:sz="0" w:space="0" w:color="auto"/>
        <w:bottom w:val="none" w:sz="0" w:space="0" w:color="auto"/>
        <w:right w:val="none" w:sz="0" w:space="0" w:color="auto"/>
      </w:divBdr>
      <w:divsChild>
        <w:div w:id="418722260">
          <w:marLeft w:val="0"/>
          <w:marRight w:val="0"/>
          <w:marTop w:val="0"/>
          <w:marBottom w:val="0"/>
          <w:divBdr>
            <w:top w:val="none" w:sz="0" w:space="0" w:color="auto"/>
            <w:left w:val="none" w:sz="0" w:space="0" w:color="auto"/>
            <w:bottom w:val="none" w:sz="0" w:space="0" w:color="auto"/>
            <w:right w:val="none" w:sz="0" w:space="0" w:color="auto"/>
          </w:divBdr>
        </w:div>
        <w:div w:id="717049036">
          <w:marLeft w:val="0"/>
          <w:marRight w:val="0"/>
          <w:marTop w:val="0"/>
          <w:marBottom w:val="0"/>
          <w:divBdr>
            <w:top w:val="none" w:sz="0" w:space="0" w:color="auto"/>
            <w:left w:val="none" w:sz="0" w:space="0" w:color="auto"/>
            <w:bottom w:val="none" w:sz="0" w:space="0" w:color="auto"/>
            <w:right w:val="none" w:sz="0" w:space="0" w:color="auto"/>
          </w:divBdr>
        </w:div>
      </w:divsChild>
    </w:div>
    <w:div w:id="1453745007">
      <w:bodyDiv w:val="1"/>
      <w:marLeft w:val="0"/>
      <w:marRight w:val="0"/>
      <w:marTop w:val="0"/>
      <w:marBottom w:val="0"/>
      <w:divBdr>
        <w:top w:val="none" w:sz="0" w:space="0" w:color="auto"/>
        <w:left w:val="none" w:sz="0" w:space="0" w:color="auto"/>
        <w:bottom w:val="none" w:sz="0" w:space="0" w:color="auto"/>
        <w:right w:val="none" w:sz="0" w:space="0" w:color="auto"/>
      </w:divBdr>
      <w:divsChild>
        <w:div w:id="1195534500">
          <w:marLeft w:val="0"/>
          <w:marRight w:val="0"/>
          <w:marTop w:val="0"/>
          <w:marBottom w:val="0"/>
          <w:divBdr>
            <w:top w:val="none" w:sz="0" w:space="0" w:color="auto"/>
            <w:left w:val="none" w:sz="0" w:space="0" w:color="auto"/>
            <w:bottom w:val="none" w:sz="0" w:space="0" w:color="auto"/>
            <w:right w:val="none" w:sz="0" w:space="0" w:color="auto"/>
          </w:divBdr>
        </w:div>
        <w:div w:id="1889339173">
          <w:marLeft w:val="0"/>
          <w:marRight w:val="0"/>
          <w:marTop w:val="0"/>
          <w:marBottom w:val="0"/>
          <w:divBdr>
            <w:top w:val="none" w:sz="0" w:space="0" w:color="auto"/>
            <w:left w:val="none" w:sz="0" w:space="0" w:color="auto"/>
            <w:bottom w:val="none" w:sz="0" w:space="0" w:color="auto"/>
            <w:right w:val="none" w:sz="0" w:space="0" w:color="auto"/>
          </w:divBdr>
        </w:div>
        <w:div w:id="514005520">
          <w:marLeft w:val="0"/>
          <w:marRight w:val="0"/>
          <w:marTop w:val="0"/>
          <w:marBottom w:val="0"/>
          <w:divBdr>
            <w:top w:val="none" w:sz="0" w:space="0" w:color="auto"/>
            <w:left w:val="none" w:sz="0" w:space="0" w:color="auto"/>
            <w:bottom w:val="none" w:sz="0" w:space="0" w:color="auto"/>
            <w:right w:val="none" w:sz="0" w:space="0" w:color="auto"/>
          </w:divBdr>
        </w:div>
        <w:div w:id="1941062182">
          <w:marLeft w:val="0"/>
          <w:marRight w:val="0"/>
          <w:marTop w:val="0"/>
          <w:marBottom w:val="0"/>
          <w:divBdr>
            <w:top w:val="none" w:sz="0" w:space="0" w:color="auto"/>
            <w:left w:val="none" w:sz="0" w:space="0" w:color="auto"/>
            <w:bottom w:val="none" w:sz="0" w:space="0" w:color="auto"/>
            <w:right w:val="none" w:sz="0" w:space="0" w:color="auto"/>
          </w:divBdr>
        </w:div>
      </w:divsChild>
    </w:div>
    <w:div w:id="1459841102">
      <w:bodyDiv w:val="1"/>
      <w:marLeft w:val="0"/>
      <w:marRight w:val="0"/>
      <w:marTop w:val="0"/>
      <w:marBottom w:val="0"/>
      <w:divBdr>
        <w:top w:val="none" w:sz="0" w:space="0" w:color="auto"/>
        <w:left w:val="none" w:sz="0" w:space="0" w:color="auto"/>
        <w:bottom w:val="none" w:sz="0" w:space="0" w:color="auto"/>
        <w:right w:val="none" w:sz="0" w:space="0" w:color="auto"/>
      </w:divBdr>
      <w:divsChild>
        <w:div w:id="1015881934">
          <w:marLeft w:val="0"/>
          <w:marRight w:val="0"/>
          <w:marTop w:val="0"/>
          <w:marBottom w:val="0"/>
          <w:divBdr>
            <w:top w:val="none" w:sz="0" w:space="0" w:color="auto"/>
            <w:left w:val="none" w:sz="0" w:space="0" w:color="auto"/>
            <w:bottom w:val="none" w:sz="0" w:space="0" w:color="auto"/>
            <w:right w:val="none" w:sz="0" w:space="0" w:color="auto"/>
          </w:divBdr>
        </w:div>
        <w:div w:id="233903133">
          <w:marLeft w:val="0"/>
          <w:marRight w:val="0"/>
          <w:marTop w:val="0"/>
          <w:marBottom w:val="0"/>
          <w:divBdr>
            <w:top w:val="none" w:sz="0" w:space="0" w:color="auto"/>
            <w:left w:val="none" w:sz="0" w:space="0" w:color="auto"/>
            <w:bottom w:val="none" w:sz="0" w:space="0" w:color="auto"/>
            <w:right w:val="none" w:sz="0" w:space="0" w:color="auto"/>
          </w:divBdr>
        </w:div>
        <w:div w:id="790243735">
          <w:marLeft w:val="0"/>
          <w:marRight w:val="0"/>
          <w:marTop w:val="0"/>
          <w:marBottom w:val="0"/>
          <w:divBdr>
            <w:top w:val="none" w:sz="0" w:space="0" w:color="auto"/>
            <w:left w:val="none" w:sz="0" w:space="0" w:color="auto"/>
            <w:bottom w:val="none" w:sz="0" w:space="0" w:color="auto"/>
            <w:right w:val="none" w:sz="0" w:space="0" w:color="auto"/>
          </w:divBdr>
        </w:div>
        <w:div w:id="459156388">
          <w:marLeft w:val="0"/>
          <w:marRight w:val="0"/>
          <w:marTop w:val="0"/>
          <w:marBottom w:val="0"/>
          <w:divBdr>
            <w:top w:val="none" w:sz="0" w:space="0" w:color="auto"/>
            <w:left w:val="none" w:sz="0" w:space="0" w:color="auto"/>
            <w:bottom w:val="none" w:sz="0" w:space="0" w:color="auto"/>
            <w:right w:val="none" w:sz="0" w:space="0" w:color="auto"/>
          </w:divBdr>
        </w:div>
      </w:divsChild>
    </w:div>
    <w:div w:id="1487740833">
      <w:bodyDiv w:val="1"/>
      <w:marLeft w:val="0"/>
      <w:marRight w:val="0"/>
      <w:marTop w:val="0"/>
      <w:marBottom w:val="0"/>
      <w:divBdr>
        <w:top w:val="none" w:sz="0" w:space="0" w:color="auto"/>
        <w:left w:val="none" w:sz="0" w:space="0" w:color="auto"/>
        <w:bottom w:val="none" w:sz="0" w:space="0" w:color="auto"/>
        <w:right w:val="none" w:sz="0" w:space="0" w:color="auto"/>
      </w:divBdr>
    </w:div>
    <w:div w:id="1499155775">
      <w:bodyDiv w:val="1"/>
      <w:marLeft w:val="0"/>
      <w:marRight w:val="0"/>
      <w:marTop w:val="0"/>
      <w:marBottom w:val="0"/>
      <w:divBdr>
        <w:top w:val="none" w:sz="0" w:space="0" w:color="auto"/>
        <w:left w:val="none" w:sz="0" w:space="0" w:color="auto"/>
        <w:bottom w:val="none" w:sz="0" w:space="0" w:color="auto"/>
        <w:right w:val="none" w:sz="0" w:space="0" w:color="auto"/>
      </w:divBdr>
      <w:divsChild>
        <w:div w:id="836847281">
          <w:marLeft w:val="0"/>
          <w:marRight w:val="0"/>
          <w:marTop w:val="0"/>
          <w:marBottom w:val="0"/>
          <w:divBdr>
            <w:top w:val="none" w:sz="0" w:space="0" w:color="auto"/>
            <w:left w:val="none" w:sz="0" w:space="0" w:color="auto"/>
            <w:bottom w:val="none" w:sz="0" w:space="0" w:color="auto"/>
            <w:right w:val="none" w:sz="0" w:space="0" w:color="auto"/>
          </w:divBdr>
        </w:div>
        <w:div w:id="217939699">
          <w:marLeft w:val="0"/>
          <w:marRight w:val="0"/>
          <w:marTop w:val="0"/>
          <w:marBottom w:val="0"/>
          <w:divBdr>
            <w:top w:val="none" w:sz="0" w:space="0" w:color="auto"/>
            <w:left w:val="none" w:sz="0" w:space="0" w:color="auto"/>
            <w:bottom w:val="none" w:sz="0" w:space="0" w:color="auto"/>
            <w:right w:val="none" w:sz="0" w:space="0" w:color="auto"/>
          </w:divBdr>
        </w:div>
      </w:divsChild>
    </w:div>
    <w:div w:id="1571496995">
      <w:bodyDiv w:val="1"/>
      <w:marLeft w:val="0"/>
      <w:marRight w:val="0"/>
      <w:marTop w:val="0"/>
      <w:marBottom w:val="0"/>
      <w:divBdr>
        <w:top w:val="none" w:sz="0" w:space="0" w:color="auto"/>
        <w:left w:val="none" w:sz="0" w:space="0" w:color="auto"/>
        <w:bottom w:val="none" w:sz="0" w:space="0" w:color="auto"/>
        <w:right w:val="none" w:sz="0" w:space="0" w:color="auto"/>
      </w:divBdr>
      <w:divsChild>
        <w:div w:id="57243209">
          <w:marLeft w:val="0"/>
          <w:marRight w:val="0"/>
          <w:marTop w:val="0"/>
          <w:marBottom w:val="0"/>
          <w:divBdr>
            <w:top w:val="none" w:sz="0" w:space="0" w:color="auto"/>
            <w:left w:val="none" w:sz="0" w:space="0" w:color="auto"/>
            <w:bottom w:val="none" w:sz="0" w:space="0" w:color="auto"/>
            <w:right w:val="none" w:sz="0" w:space="0" w:color="auto"/>
          </w:divBdr>
        </w:div>
        <w:div w:id="1939210992">
          <w:marLeft w:val="0"/>
          <w:marRight w:val="0"/>
          <w:marTop w:val="0"/>
          <w:marBottom w:val="0"/>
          <w:divBdr>
            <w:top w:val="none" w:sz="0" w:space="0" w:color="auto"/>
            <w:left w:val="none" w:sz="0" w:space="0" w:color="auto"/>
            <w:bottom w:val="none" w:sz="0" w:space="0" w:color="auto"/>
            <w:right w:val="none" w:sz="0" w:space="0" w:color="auto"/>
          </w:divBdr>
        </w:div>
        <w:div w:id="1236430845">
          <w:marLeft w:val="0"/>
          <w:marRight w:val="0"/>
          <w:marTop w:val="0"/>
          <w:marBottom w:val="0"/>
          <w:divBdr>
            <w:top w:val="none" w:sz="0" w:space="0" w:color="auto"/>
            <w:left w:val="none" w:sz="0" w:space="0" w:color="auto"/>
            <w:bottom w:val="none" w:sz="0" w:space="0" w:color="auto"/>
            <w:right w:val="none" w:sz="0" w:space="0" w:color="auto"/>
          </w:divBdr>
        </w:div>
      </w:divsChild>
    </w:div>
    <w:div w:id="1660884152">
      <w:bodyDiv w:val="1"/>
      <w:marLeft w:val="0"/>
      <w:marRight w:val="0"/>
      <w:marTop w:val="0"/>
      <w:marBottom w:val="0"/>
      <w:divBdr>
        <w:top w:val="none" w:sz="0" w:space="0" w:color="auto"/>
        <w:left w:val="none" w:sz="0" w:space="0" w:color="auto"/>
        <w:bottom w:val="none" w:sz="0" w:space="0" w:color="auto"/>
        <w:right w:val="none" w:sz="0" w:space="0" w:color="auto"/>
      </w:divBdr>
      <w:divsChild>
        <w:div w:id="1890191272">
          <w:marLeft w:val="0"/>
          <w:marRight w:val="0"/>
          <w:marTop w:val="0"/>
          <w:marBottom w:val="0"/>
          <w:divBdr>
            <w:top w:val="none" w:sz="0" w:space="0" w:color="auto"/>
            <w:left w:val="none" w:sz="0" w:space="0" w:color="auto"/>
            <w:bottom w:val="none" w:sz="0" w:space="0" w:color="auto"/>
            <w:right w:val="none" w:sz="0" w:space="0" w:color="auto"/>
          </w:divBdr>
        </w:div>
        <w:div w:id="1348631872">
          <w:marLeft w:val="0"/>
          <w:marRight w:val="0"/>
          <w:marTop w:val="0"/>
          <w:marBottom w:val="0"/>
          <w:divBdr>
            <w:top w:val="none" w:sz="0" w:space="0" w:color="auto"/>
            <w:left w:val="none" w:sz="0" w:space="0" w:color="auto"/>
            <w:bottom w:val="none" w:sz="0" w:space="0" w:color="auto"/>
            <w:right w:val="none" w:sz="0" w:space="0" w:color="auto"/>
          </w:divBdr>
        </w:div>
        <w:div w:id="920719782">
          <w:marLeft w:val="0"/>
          <w:marRight w:val="0"/>
          <w:marTop w:val="0"/>
          <w:marBottom w:val="0"/>
          <w:divBdr>
            <w:top w:val="none" w:sz="0" w:space="0" w:color="auto"/>
            <w:left w:val="none" w:sz="0" w:space="0" w:color="auto"/>
            <w:bottom w:val="none" w:sz="0" w:space="0" w:color="auto"/>
            <w:right w:val="none" w:sz="0" w:space="0" w:color="auto"/>
          </w:divBdr>
        </w:div>
        <w:div w:id="263809465">
          <w:marLeft w:val="0"/>
          <w:marRight w:val="0"/>
          <w:marTop w:val="0"/>
          <w:marBottom w:val="0"/>
          <w:divBdr>
            <w:top w:val="none" w:sz="0" w:space="0" w:color="auto"/>
            <w:left w:val="none" w:sz="0" w:space="0" w:color="auto"/>
            <w:bottom w:val="none" w:sz="0" w:space="0" w:color="auto"/>
            <w:right w:val="none" w:sz="0" w:space="0" w:color="auto"/>
          </w:divBdr>
        </w:div>
        <w:div w:id="2075346231">
          <w:marLeft w:val="0"/>
          <w:marRight w:val="0"/>
          <w:marTop w:val="0"/>
          <w:marBottom w:val="0"/>
          <w:divBdr>
            <w:top w:val="none" w:sz="0" w:space="0" w:color="auto"/>
            <w:left w:val="none" w:sz="0" w:space="0" w:color="auto"/>
            <w:bottom w:val="none" w:sz="0" w:space="0" w:color="auto"/>
            <w:right w:val="none" w:sz="0" w:space="0" w:color="auto"/>
          </w:divBdr>
        </w:div>
        <w:div w:id="1576163846">
          <w:marLeft w:val="0"/>
          <w:marRight w:val="0"/>
          <w:marTop w:val="0"/>
          <w:marBottom w:val="0"/>
          <w:divBdr>
            <w:top w:val="none" w:sz="0" w:space="0" w:color="auto"/>
            <w:left w:val="none" w:sz="0" w:space="0" w:color="auto"/>
            <w:bottom w:val="none" w:sz="0" w:space="0" w:color="auto"/>
            <w:right w:val="none" w:sz="0" w:space="0" w:color="auto"/>
          </w:divBdr>
        </w:div>
        <w:div w:id="756637343">
          <w:marLeft w:val="0"/>
          <w:marRight w:val="0"/>
          <w:marTop w:val="0"/>
          <w:marBottom w:val="0"/>
          <w:divBdr>
            <w:top w:val="none" w:sz="0" w:space="0" w:color="auto"/>
            <w:left w:val="none" w:sz="0" w:space="0" w:color="auto"/>
            <w:bottom w:val="none" w:sz="0" w:space="0" w:color="auto"/>
            <w:right w:val="none" w:sz="0" w:space="0" w:color="auto"/>
          </w:divBdr>
        </w:div>
        <w:div w:id="650911376">
          <w:marLeft w:val="0"/>
          <w:marRight w:val="0"/>
          <w:marTop w:val="0"/>
          <w:marBottom w:val="0"/>
          <w:divBdr>
            <w:top w:val="none" w:sz="0" w:space="0" w:color="auto"/>
            <w:left w:val="none" w:sz="0" w:space="0" w:color="auto"/>
            <w:bottom w:val="none" w:sz="0" w:space="0" w:color="auto"/>
            <w:right w:val="none" w:sz="0" w:space="0" w:color="auto"/>
          </w:divBdr>
        </w:div>
        <w:div w:id="2047410354">
          <w:marLeft w:val="0"/>
          <w:marRight w:val="0"/>
          <w:marTop w:val="0"/>
          <w:marBottom w:val="0"/>
          <w:divBdr>
            <w:top w:val="none" w:sz="0" w:space="0" w:color="auto"/>
            <w:left w:val="none" w:sz="0" w:space="0" w:color="auto"/>
            <w:bottom w:val="none" w:sz="0" w:space="0" w:color="auto"/>
            <w:right w:val="none" w:sz="0" w:space="0" w:color="auto"/>
          </w:divBdr>
        </w:div>
        <w:div w:id="913397690">
          <w:marLeft w:val="0"/>
          <w:marRight w:val="0"/>
          <w:marTop w:val="0"/>
          <w:marBottom w:val="0"/>
          <w:divBdr>
            <w:top w:val="none" w:sz="0" w:space="0" w:color="auto"/>
            <w:left w:val="none" w:sz="0" w:space="0" w:color="auto"/>
            <w:bottom w:val="none" w:sz="0" w:space="0" w:color="auto"/>
            <w:right w:val="none" w:sz="0" w:space="0" w:color="auto"/>
          </w:divBdr>
        </w:div>
        <w:div w:id="247883467">
          <w:marLeft w:val="0"/>
          <w:marRight w:val="0"/>
          <w:marTop w:val="0"/>
          <w:marBottom w:val="0"/>
          <w:divBdr>
            <w:top w:val="none" w:sz="0" w:space="0" w:color="auto"/>
            <w:left w:val="none" w:sz="0" w:space="0" w:color="auto"/>
            <w:bottom w:val="none" w:sz="0" w:space="0" w:color="auto"/>
            <w:right w:val="none" w:sz="0" w:space="0" w:color="auto"/>
          </w:divBdr>
        </w:div>
        <w:div w:id="648902353">
          <w:marLeft w:val="0"/>
          <w:marRight w:val="0"/>
          <w:marTop w:val="0"/>
          <w:marBottom w:val="0"/>
          <w:divBdr>
            <w:top w:val="none" w:sz="0" w:space="0" w:color="auto"/>
            <w:left w:val="none" w:sz="0" w:space="0" w:color="auto"/>
            <w:bottom w:val="none" w:sz="0" w:space="0" w:color="auto"/>
            <w:right w:val="none" w:sz="0" w:space="0" w:color="auto"/>
          </w:divBdr>
        </w:div>
      </w:divsChild>
    </w:div>
    <w:div w:id="1727991464">
      <w:bodyDiv w:val="1"/>
      <w:marLeft w:val="0"/>
      <w:marRight w:val="0"/>
      <w:marTop w:val="0"/>
      <w:marBottom w:val="0"/>
      <w:divBdr>
        <w:top w:val="none" w:sz="0" w:space="0" w:color="auto"/>
        <w:left w:val="none" w:sz="0" w:space="0" w:color="auto"/>
        <w:bottom w:val="none" w:sz="0" w:space="0" w:color="auto"/>
        <w:right w:val="none" w:sz="0" w:space="0" w:color="auto"/>
      </w:divBdr>
    </w:div>
    <w:div w:id="1732653112">
      <w:bodyDiv w:val="1"/>
      <w:marLeft w:val="0"/>
      <w:marRight w:val="0"/>
      <w:marTop w:val="0"/>
      <w:marBottom w:val="0"/>
      <w:divBdr>
        <w:top w:val="none" w:sz="0" w:space="0" w:color="auto"/>
        <w:left w:val="none" w:sz="0" w:space="0" w:color="auto"/>
        <w:bottom w:val="none" w:sz="0" w:space="0" w:color="auto"/>
        <w:right w:val="none" w:sz="0" w:space="0" w:color="auto"/>
      </w:divBdr>
      <w:divsChild>
        <w:div w:id="1452625872">
          <w:marLeft w:val="0"/>
          <w:marRight w:val="0"/>
          <w:marTop w:val="0"/>
          <w:marBottom w:val="0"/>
          <w:divBdr>
            <w:top w:val="none" w:sz="0" w:space="0" w:color="auto"/>
            <w:left w:val="none" w:sz="0" w:space="0" w:color="auto"/>
            <w:bottom w:val="none" w:sz="0" w:space="0" w:color="auto"/>
            <w:right w:val="none" w:sz="0" w:space="0" w:color="auto"/>
          </w:divBdr>
        </w:div>
        <w:div w:id="2134472256">
          <w:marLeft w:val="0"/>
          <w:marRight w:val="0"/>
          <w:marTop w:val="0"/>
          <w:marBottom w:val="0"/>
          <w:divBdr>
            <w:top w:val="none" w:sz="0" w:space="0" w:color="auto"/>
            <w:left w:val="none" w:sz="0" w:space="0" w:color="auto"/>
            <w:bottom w:val="none" w:sz="0" w:space="0" w:color="auto"/>
            <w:right w:val="none" w:sz="0" w:space="0" w:color="auto"/>
          </w:divBdr>
        </w:div>
        <w:div w:id="377629932">
          <w:marLeft w:val="0"/>
          <w:marRight w:val="0"/>
          <w:marTop w:val="0"/>
          <w:marBottom w:val="0"/>
          <w:divBdr>
            <w:top w:val="none" w:sz="0" w:space="0" w:color="auto"/>
            <w:left w:val="none" w:sz="0" w:space="0" w:color="auto"/>
            <w:bottom w:val="none" w:sz="0" w:space="0" w:color="auto"/>
            <w:right w:val="none" w:sz="0" w:space="0" w:color="auto"/>
          </w:divBdr>
        </w:div>
      </w:divsChild>
    </w:div>
    <w:div w:id="1844320979">
      <w:bodyDiv w:val="1"/>
      <w:marLeft w:val="0"/>
      <w:marRight w:val="0"/>
      <w:marTop w:val="0"/>
      <w:marBottom w:val="0"/>
      <w:divBdr>
        <w:top w:val="none" w:sz="0" w:space="0" w:color="auto"/>
        <w:left w:val="none" w:sz="0" w:space="0" w:color="auto"/>
        <w:bottom w:val="none" w:sz="0" w:space="0" w:color="auto"/>
        <w:right w:val="none" w:sz="0" w:space="0" w:color="auto"/>
      </w:divBdr>
      <w:divsChild>
        <w:div w:id="952639112">
          <w:marLeft w:val="0"/>
          <w:marRight w:val="0"/>
          <w:marTop w:val="0"/>
          <w:marBottom w:val="0"/>
          <w:divBdr>
            <w:top w:val="none" w:sz="0" w:space="0" w:color="auto"/>
            <w:left w:val="none" w:sz="0" w:space="0" w:color="auto"/>
            <w:bottom w:val="none" w:sz="0" w:space="0" w:color="auto"/>
            <w:right w:val="none" w:sz="0" w:space="0" w:color="auto"/>
          </w:divBdr>
        </w:div>
        <w:div w:id="1494183239">
          <w:marLeft w:val="0"/>
          <w:marRight w:val="0"/>
          <w:marTop w:val="0"/>
          <w:marBottom w:val="0"/>
          <w:divBdr>
            <w:top w:val="none" w:sz="0" w:space="0" w:color="auto"/>
            <w:left w:val="none" w:sz="0" w:space="0" w:color="auto"/>
            <w:bottom w:val="none" w:sz="0" w:space="0" w:color="auto"/>
            <w:right w:val="none" w:sz="0" w:space="0" w:color="auto"/>
          </w:divBdr>
        </w:div>
        <w:div w:id="1926256706">
          <w:marLeft w:val="0"/>
          <w:marRight w:val="0"/>
          <w:marTop w:val="0"/>
          <w:marBottom w:val="0"/>
          <w:divBdr>
            <w:top w:val="none" w:sz="0" w:space="0" w:color="auto"/>
            <w:left w:val="none" w:sz="0" w:space="0" w:color="auto"/>
            <w:bottom w:val="none" w:sz="0" w:space="0" w:color="auto"/>
            <w:right w:val="none" w:sz="0" w:space="0" w:color="auto"/>
          </w:divBdr>
        </w:div>
        <w:div w:id="127823832">
          <w:marLeft w:val="0"/>
          <w:marRight w:val="0"/>
          <w:marTop w:val="0"/>
          <w:marBottom w:val="0"/>
          <w:divBdr>
            <w:top w:val="none" w:sz="0" w:space="0" w:color="auto"/>
            <w:left w:val="none" w:sz="0" w:space="0" w:color="auto"/>
            <w:bottom w:val="none" w:sz="0" w:space="0" w:color="auto"/>
            <w:right w:val="none" w:sz="0" w:space="0" w:color="auto"/>
          </w:divBdr>
        </w:div>
        <w:div w:id="1626890470">
          <w:marLeft w:val="0"/>
          <w:marRight w:val="0"/>
          <w:marTop w:val="0"/>
          <w:marBottom w:val="0"/>
          <w:divBdr>
            <w:top w:val="none" w:sz="0" w:space="0" w:color="auto"/>
            <w:left w:val="none" w:sz="0" w:space="0" w:color="auto"/>
            <w:bottom w:val="none" w:sz="0" w:space="0" w:color="auto"/>
            <w:right w:val="none" w:sz="0" w:space="0" w:color="auto"/>
          </w:divBdr>
        </w:div>
        <w:div w:id="154496979">
          <w:marLeft w:val="0"/>
          <w:marRight w:val="0"/>
          <w:marTop w:val="0"/>
          <w:marBottom w:val="0"/>
          <w:divBdr>
            <w:top w:val="none" w:sz="0" w:space="0" w:color="auto"/>
            <w:left w:val="none" w:sz="0" w:space="0" w:color="auto"/>
            <w:bottom w:val="none" w:sz="0" w:space="0" w:color="auto"/>
            <w:right w:val="none" w:sz="0" w:space="0" w:color="auto"/>
          </w:divBdr>
        </w:div>
        <w:div w:id="216866234">
          <w:marLeft w:val="0"/>
          <w:marRight w:val="0"/>
          <w:marTop w:val="0"/>
          <w:marBottom w:val="0"/>
          <w:divBdr>
            <w:top w:val="none" w:sz="0" w:space="0" w:color="auto"/>
            <w:left w:val="none" w:sz="0" w:space="0" w:color="auto"/>
            <w:bottom w:val="none" w:sz="0" w:space="0" w:color="auto"/>
            <w:right w:val="none" w:sz="0" w:space="0" w:color="auto"/>
          </w:divBdr>
        </w:div>
        <w:div w:id="2080130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835B7-9001-4A27-8BA7-F783692B21AA}"/>
</file>

<file path=customXml/itemProps2.xml><?xml version="1.0" encoding="utf-8"?>
<ds:datastoreItem xmlns:ds="http://schemas.openxmlformats.org/officeDocument/2006/customXml" ds:itemID="{FFCFEF3B-8200-412D-8E4C-DAF3B690DAA2}"/>
</file>

<file path=customXml/itemProps3.xml><?xml version="1.0" encoding="utf-8"?>
<ds:datastoreItem xmlns:ds="http://schemas.openxmlformats.org/officeDocument/2006/customXml" ds:itemID="{48F25321-104D-4F8C-BF1A-DB8E20A595DB}"/>
</file>

<file path=docProps/app.xml><?xml version="1.0" encoding="utf-8"?>
<Properties xmlns="http://schemas.openxmlformats.org/officeDocument/2006/extended-properties" xmlns:vt="http://schemas.openxmlformats.org/officeDocument/2006/docPropsVTypes">
  <Template>Normal</Template>
  <TotalTime>32</TotalTime>
  <Pages>1</Pages>
  <Words>301</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Mckee</dc:creator>
  <cp:keywords/>
  <cp:lastModifiedBy>Al Ahmad, Jomana</cp:lastModifiedBy>
  <cp:revision>7</cp:revision>
  <cp:lastPrinted>2018-08-28T09:40:00Z</cp:lastPrinted>
  <dcterms:created xsi:type="dcterms:W3CDTF">2018-04-10T13:12:00Z</dcterms:created>
  <dcterms:modified xsi:type="dcterms:W3CDTF">2018-08-28T09:50:00Z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